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AC4CFB" w:rsidRPr="004B337D" w:rsidRDefault="00AC4CFB"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p>
    <w:p w:rsidR="004B337D" w:rsidRDefault="00AC4CFB" w:rsidP="004B33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Pr="00AC4CFB">
        <w:rPr>
          <w:rFonts w:ascii="Times New Roman" w:hAnsi="Times New Roman" w:cs="Times New Roman"/>
          <w:sz w:val="28"/>
          <w:szCs w:val="28"/>
        </w:rPr>
        <w:t>Федеральн</w:t>
      </w:r>
      <w:r>
        <w:rPr>
          <w:rFonts w:ascii="Times New Roman" w:hAnsi="Times New Roman" w:cs="Times New Roman"/>
          <w:sz w:val="28"/>
          <w:szCs w:val="28"/>
        </w:rPr>
        <w:t>ому</w:t>
      </w:r>
      <w:r w:rsidRPr="00AC4CFB">
        <w:rPr>
          <w:rFonts w:ascii="Times New Roman" w:hAnsi="Times New Roman" w:cs="Times New Roman"/>
          <w:sz w:val="28"/>
          <w:szCs w:val="28"/>
        </w:rPr>
        <w:t xml:space="preserve"> закон</w:t>
      </w:r>
      <w:r>
        <w:rPr>
          <w:rFonts w:ascii="Times New Roman" w:hAnsi="Times New Roman" w:cs="Times New Roman"/>
          <w:sz w:val="28"/>
          <w:szCs w:val="28"/>
        </w:rPr>
        <w:t>у</w:t>
      </w:r>
      <w:r w:rsidRPr="00AC4CFB">
        <w:rPr>
          <w:rFonts w:ascii="Times New Roman" w:hAnsi="Times New Roman" w:cs="Times New Roman"/>
          <w:sz w:val="28"/>
          <w:szCs w:val="28"/>
        </w:rPr>
        <w:t xml:space="preserve"> от 25.12.2008 N 273-ФЗ (ред. от 24.04.2020) "О противодействии коррупции"</w:t>
      </w:r>
    </w:p>
    <w:p w:rsidR="00AC4CFB" w:rsidRDefault="00AC4CFB"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AC4CFB" w:rsidRPr="004B337D" w:rsidRDefault="00AC4CFB" w:rsidP="004B337D">
      <w:pPr>
        <w:autoSpaceDE w:val="0"/>
        <w:autoSpaceDN w:val="0"/>
        <w:adjustRightInd w:val="0"/>
        <w:spacing w:after="0" w:line="240" w:lineRule="auto"/>
        <w:ind w:firstLine="540"/>
        <w:jc w:val="both"/>
        <w:rPr>
          <w:rFonts w:ascii="Times New Roman" w:hAnsi="Times New Roman" w:cs="Times New Roman"/>
          <w:sz w:val="28"/>
          <w:szCs w:val="28"/>
        </w:rPr>
      </w:pPr>
    </w:p>
    <w:p w:rsidR="00AC4CFB" w:rsidRPr="00AC4CFB" w:rsidRDefault="00AC4CFB" w:rsidP="00AC4CFB">
      <w:pPr>
        <w:pStyle w:val="ConsPlusNormal"/>
        <w:tabs>
          <w:tab w:val="left" w:pos="9356"/>
        </w:tabs>
        <w:ind w:left="-567" w:firstLine="425"/>
        <w:jc w:val="both"/>
        <w:rPr>
          <w:rFonts w:ascii="Times New Roman" w:hAnsi="Times New Roman" w:cs="Times New Roman"/>
          <w:sz w:val="28"/>
          <w:szCs w:val="28"/>
        </w:rPr>
      </w:pPr>
      <w:bookmarkStart w:id="0" w:name="Par1"/>
      <w:bookmarkEnd w:id="0"/>
      <w:r>
        <w:rPr>
          <w:rFonts w:ascii="Times New Roman" w:hAnsi="Times New Roman" w:cs="Times New Roman"/>
          <w:sz w:val="28"/>
          <w:szCs w:val="28"/>
        </w:rPr>
        <w:t>1.</w:t>
      </w:r>
      <w:r w:rsidRPr="00AC4CFB">
        <w:rPr>
          <w:rFonts w:ascii="Times New Roman" w:hAnsi="Times New Roman" w:cs="Times New Roman"/>
          <w:sz w:val="28"/>
          <w:szCs w:val="28"/>
        </w:rPr>
        <w:t xml:space="preserve"> </w:t>
      </w:r>
      <w:proofErr w:type="gramStart"/>
      <w:r>
        <w:rPr>
          <w:rFonts w:ascii="Times New Roman" w:hAnsi="Times New Roman" w:cs="Times New Roman"/>
          <w:sz w:val="28"/>
          <w:szCs w:val="28"/>
        </w:rPr>
        <w:t>З</w:t>
      </w:r>
      <w:r w:rsidRPr="00AC4CFB">
        <w:rPr>
          <w:rFonts w:ascii="Times New Roman" w:hAnsi="Times New Roman" w:cs="Times New Roman"/>
          <w:sz w:val="28"/>
          <w:szCs w:val="28"/>
        </w:rPr>
        <w:t>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AC4CFB" w:rsidRDefault="00AC4CFB" w:rsidP="00AC4CFB">
      <w:pPr>
        <w:pStyle w:val="ConsPlusNormal"/>
        <w:tabs>
          <w:tab w:val="left" w:pos="9356"/>
        </w:tabs>
        <w:ind w:left="-567" w:firstLine="425"/>
        <w:jc w:val="both"/>
        <w:rPr>
          <w:rFonts w:ascii="Times New Roman" w:hAnsi="Times New Roman" w:cs="Times New Roman"/>
          <w:sz w:val="28"/>
          <w:szCs w:val="28"/>
        </w:rPr>
      </w:pPr>
      <w:r>
        <w:rPr>
          <w:rFonts w:ascii="Times New Roman" w:hAnsi="Times New Roman" w:cs="Times New Roman"/>
          <w:sz w:val="28"/>
          <w:szCs w:val="28"/>
        </w:rPr>
        <w:t>2.</w:t>
      </w:r>
      <w:r w:rsidRPr="00AC4CFB">
        <w:rPr>
          <w:rFonts w:ascii="Times New Roman" w:hAnsi="Times New Roman" w:cs="Times New Roman"/>
          <w:sz w:val="28"/>
          <w:szCs w:val="28"/>
        </w:rPr>
        <w:t xml:space="preserve"> </w:t>
      </w:r>
      <w:r>
        <w:rPr>
          <w:rFonts w:ascii="Times New Roman" w:hAnsi="Times New Roman" w:cs="Times New Roman"/>
          <w:sz w:val="28"/>
          <w:szCs w:val="28"/>
        </w:rPr>
        <w:t>С</w:t>
      </w:r>
      <w:r w:rsidRPr="00AC4CFB">
        <w:rPr>
          <w:rFonts w:ascii="Times New Roman" w:hAnsi="Times New Roman" w:cs="Times New Roman"/>
          <w:sz w:val="28"/>
          <w:szCs w:val="28"/>
        </w:rPr>
        <w:t xml:space="preserve">овершение деяний, указанных в </w:t>
      </w:r>
      <w:proofErr w:type="gramStart"/>
      <w:r w:rsidRPr="00AC4CFB">
        <w:rPr>
          <w:rFonts w:ascii="Times New Roman" w:hAnsi="Times New Roman" w:cs="Times New Roman"/>
          <w:sz w:val="28"/>
          <w:szCs w:val="28"/>
        </w:rPr>
        <w:t>подпункте</w:t>
      </w:r>
      <w:proofErr w:type="gramEnd"/>
      <w:r w:rsidRPr="00AC4CFB">
        <w:rPr>
          <w:rFonts w:ascii="Times New Roman" w:hAnsi="Times New Roman" w:cs="Times New Roman"/>
          <w:sz w:val="28"/>
          <w:szCs w:val="28"/>
        </w:rPr>
        <w:t xml:space="preserve"> "а" настоящего пункта, от имени ил</w:t>
      </w:r>
      <w:r>
        <w:rPr>
          <w:rFonts w:ascii="Times New Roman" w:hAnsi="Times New Roman" w:cs="Times New Roman"/>
          <w:sz w:val="28"/>
          <w:szCs w:val="28"/>
        </w:rPr>
        <w:t>и в интересах юридического лица.</w:t>
      </w:r>
    </w:p>
    <w:p w:rsidR="00AC4CFB" w:rsidRDefault="00AC4CFB" w:rsidP="005136EE">
      <w:pPr>
        <w:pStyle w:val="ConsPlusNormal"/>
        <w:tabs>
          <w:tab w:val="left" w:pos="9356"/>
        </w:tabs>
        <w:ind w:left="-567" w:firstLine="425"/>
        <w:jc w:val="both"/>
        <w:rPr>
          <w:rFonts w:ascii="Times New Roman" w:hAnsi="Times New Roman" w:cs="Times New Roman"/>
          <w:sz w:val="28"/>
          <w:szCs w:val="28"/>
        </w:rPr>
      </w:pPr>
    </w:p>
    <w:p w:rsidR="00AC4CFB" w:rsidRDefault="00AC4CFB" w:rsidP="00AC4CFB">
      <w:pPr>
        <w:pStyle w:val="ConsPlusNormal"/>
        <w:tabs>
          <w:tab w:val="left" w:pos="9356"/>
        </w:tabs>
        <w:ind w:left="-567" w:firstLine="425"/>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145551" cy="4475000"/>
            <wp:effectExtent l="0" t="0" r="0" b="1905"/>
            <wp:docPr id="6" name="Рисунок 6" descr="C:\Users\User\Desktop\9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964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8176" cy="4477283"/>
                    </a:xfrm>
                    <a:prstGeom prst="rect">
                      <a:avLst/>
                    </a:prstGeom>
                    <a:noFill/>
                    <a:ln>
                      <a:noFill/>
                    </a:ln>
                  </pic:spPr>
                </pic:pic>
              </a:graphicData>
            </a:graphic>
          </wp:inline>
        </w:drawing>
      </w:r>
    </w:p>
    <w:p w:rsidR="00DA344B" w:rsidRDefault="00DA344B" w:rsidP="005136EE">
      <w:pPr>
        <w:pStyle w:val="ConsPlusNormal"/>
        <w:tabs>
          <w:tab w:val="left" w:pos="9356"/>
        </w:tabs>
        <w:ind w:left="-567" w:firstLine="425"/>
        <w:jc w:val="both"/>
        <w:rPr>
          <w:rFonts w:ascii="Times New Roman" w:hAnsi="Times New Roman" w:cs="Times New Roman"/>
          <w:sz w:val="28"/>
          <w:szCs w:val="28"/>
        </w:rPr>
      </w:pPr>
    </w:p>
    <w:p w:rsidR="00DA344B" w:rsidRDefault="00DA344B" w:rsidP="005136EE">
      <w:pPr>
        <w:pStyle w:val="ConsPlusNormal"/>
        <w:tabs>
          <w:tab w:val="left" w:pos="9356"/>
        </w:tabs>
        <w:ind w:left="-567" w:firstLine="425"/>
        <w:jc w:val="both"/>
        <w:rPr>
          <w:rFonts w:ascii="Times New Roman" w:hAnsi="Times New Roman" w:cs="Times New Roman"/>
          <w:sz w:val="28"/>
          <w:szCs w:val="28"/>
        </w:rPr>
      </w:pPr>
    </w:p>
    <w:p w:rsidR="00DA344B" w:rsidRDefault="00DA344B" w:rsidP="005136EE">
      <w:pPr>
        <w:pStyle w:val="ConsPlusNormal"/>
        <w:tabs>
          <w:tab w:val="left" w:pos="9356"/>
        </w:tabs>
        <w:ind w:left="-567" w:firstLine="425"/>
        <w:jc w:val="both"/>
        <w:rPr>
          <w:rFonts w:ascii="Times New Roman" w:hAnsi="Times New Roman" w:cs="Times New Roman"/>
          <w:sz w:val="28"/>
          <w:szCs w:val="28"/>
        </w:rPr>
      </w:pPr>
    </w:p>
    <w:p w:rsidR="00DA344B" w:rsidRDefault="00DA344B" w:rsidP="005136EE">
      <w:pPr>
        <w:pStyle w:val="ConsPlusNormal"/>
        <w:tabs>
          <w:tab w:val="left" w:pos="9356"/>
        </w:tabs>
        <w:ind w:left="-567" w:firstLine="425"/>
        <w:jc w:val="both"/>
        <w:rPr>
          <w:rFonts w:ascii="Times New Roman" w:hAnsi="Times New Roman" w:cs="Times New Roman"/>
          <w:sz w:val="28"/>
          <w:szCs w:val="28"/>
        </w:rPr>
      </w:pPr>
    </w:p>
    <w:p w:rsidR="00DA344B" w:rsidRDefault="00DA344B" w:rsidP="005136EE">
      <w:pPr>
        <w:pStyle w:val="ConsPlusNormal"/>
        <w:tabs>
          <w:tab w:val="left" w:pos="9356"/>
        </w:tabs>
        <w:ind w:left="-567" w:firstLine="425"/>
        <w:jc w:val="both"/>
        <w:rPr>
          <w:rFonts w:ascii="Times New Roman" w:hAnsi="Times New Roman" w:cs="Times New Roman"/>
          <w:sz w:val="28"/>
          <w:szCs w:val="28"/>
        </w:rPr>
      </w:pPr>
    </w:p>
    <w:p w:rsidR="00DA344B" w:rsidRDefault="00DA344B" w:rsidP="005136EE">
      <w:pPr>
        <w:pStyle w:val="ConsPlusNormal"/>
        <w:tabs>
          <w:tab w:val="left" w:pos="9356"/>
        </w:tabs>
        <w:ind w:left="-567" w:firstLine="425"/>
        <w:jc w:val="both"/>
        <w:rPr>
          <w:rFonts w:ascii="Times New Roman" w:hAnsi="Times New Roman" w:cs="Times New Roman"/>
          <w:sz w:val="28"/>
          <w:szCs w:val="28"/>
        </w:rPr>
      </w:pPr>
    </w:p>
    <w:p w:rsidR="00DA344B" w:rsidRPr="00DA344B" w:rsidRDefault="005136EE" w:rsidP="00DA344B">
      <w:pPr>
        <w:pStyle w:val="ConsPlusNormal"/>
        <w:tabs>
          <w:tab w:val="left" w:pos="9356"/>
        </w:tabs>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43BFF288" wp14:editId="35C835BB">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dJwQIAALkFAAAOAAAAZHJzL2Uyb0RvYy54bWysVF2O0zAQfkfiDpbfs/lZN22iTdFu0yCk&#10;5UdaOICbOI1FYgfbbbogzsIpeELiDD0SY2fb7e4KCQF5sGzP+Jv5Zr7MxYtd16ItU5pLkeHwLMCI&#10;iVJWXKwz/OF94c0w0oaKirZSsAzfMo1fzJ8/uxj6lEWykW3FFAIQodOhz3BjTJ/6vi4b1lF9Jnsm&#10;wFhL1VEDR7X2K0UHQO9aPwqC2B+kqnolS6Y13OajEc8dfl2z0ryta80MajMMuRm3Kreu7OrPL2i6&#10;VrRveHmXBv2LLDrKBQQ9QuXUULRR/AlUx0sltazNWSk7X9Y1L5njAGzC4BGbm4b2zHGB4uj+WCb9&#10;/2DLN9t3CvEKeoeRoB20aP9t/3P/Y/8dhbY6Q69TcLrpwc3sruTOelqmur+W5UeNhFw0VKzZpVJy&#10;aBitIDv30j95OuJoC7IaXssKwtCNkQ5oV6vOAkIxEKBDl26PnWE7g0q4jM6D+DwCUwm2OI6nE9c6&#10;n6aH173S5iWTHbKbDCvovEOn22ttgAe4HlxsMCEL3rau+614cAGO4w3EhqfWZrNwzfySBMlytpwR&#10;j0Tx0iNBnnuXxYJ4cRFOJ/l5vljk4VcbNyRpw6uKCRvmIKyQ/Fnj7iQ+SuIoLS1bXlk4m5JW69Wi&#10;VWhLQdiF+2y3IPkTN/9hGs4MXB5RCiMSXEWJV8SzqUcKMvGSaTDzgjC5SuKAJCQvHlK65oL9OyU0&#10;ZDiZRJNRTL/lFrjvKTeadtzA6Gh5l+HZ0YmmVoJLUbnWGsrbcX9SCpv+fSmgYodGO8FajY5qNbvV&#10;DlCsileyugXpKgnKAhHCvINNI9VnjAaYHRnWnzZUMYzaVwLkn4SE2GHjDmQytcJVp5bVqYWKEqAy&#10;bDAatwszDqhNr/i6gUjjDyfkJfwyNXdqvs8KqNgDzAdH6m6W2QF0enZe9xN3/gsAAP//AwBQSwME&#10;FAAGAAgAAAAhADwdxVLfAAAADAEAAA8AAABkcnMvZG93bnJldi54bWxMj8FOwzAQRO9I/IO1lbhR&#10;u03a0jROhUBcQRSK1Jsbb5OIeB3FbhP+nu0Jbjva0cybfDu6VlywD40nDbOpAoFUettQpeHz4+X+&#10;AUSIhqxpPaGGHwywLW5vcpNZP9A7XnaxEhxCITMa6hi7TMpQ1uhMmPoOiX8n3zsTWfaVtL0ZONy1&#10;cq7UUjrTEDfUpsOnGsvv3dlp2L+eDl+peque3aIb/KgkubXU+m4yPm5ARBzjnxmu+IwOBTMd/Zls&#10;EC3rWbJk9qghmacgro6FUjzvyFeySkEWufw/ovgFAAD//wMAUEsBAi0AFAAGAAgAAAAhALaDOJL+&#10;AAAA4QEAABMAAAAAAAAAAAAAAAAAAAAAAFtDb250ZW50X1R5cGVzXS54bWxQSwECLQAUAAYACAAA&#10;ACEAOP0h/9YAAACUAQAACwAAAAAAAAAAAAAAAAAvAQAAX3JlbHMvLnJlbHNQSwECLQAUAAYACAAA&#10;ACEA7Kw3ScECAAC5BQAADgAAAAAAAAAAAAAAAAAuAgAAZHJzL2Uyb0RvYy54bWxQSwECLQAUAAYA&#10;CAAAACEAPB3FUt8AAAAMAQAADwAAAAAAAAAAAAAAAAAbBQAAZHJzL2Rvd25yZXYueG1sUEsFBgAA&#10;AAAEAAQA8wAAACcGA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DA344B">
        <w:rPr>
          <w:rFonts w:ascii="Times New Roman" w:hAnsi="Times New Roman" w:cs="Times New Roman"/>
          <w:sz w:val="28"/>
          <w:szCs w:val="28"/>
        </w:rPr>
        <w:t xml:space="preserve"> У</w:t>
      </w:r>
      <w:r w:rsidR="00DA344B" w:rsidRPr="00DA344B">
        <w:rPr>
          <w:rFonts w:ascii="Times New Roman" w:hAnsi="Times New Roman" w:cs="Times New Roman"/>
          <w:sz w:val="28"/>
          <w:szCs w:val="28"/>
        </w:rPr>
        <w:t>казание</w:t>
      </w:r>
      <w:r w:rsidR="00DA344B">
        <w:rPr>
          <w:rFonts w:ascii="Times New Roman" w:hAnsi="Times New Roman" w:cs="Times New Roman"/>
          <w:sz w:val="28"/>
          <w:szCs w:val="28"/>
        </w:rPr>
        <w:t>м</w:t>
      </w:r>
      <w:r w:rsidR="00DA344B" w:rsidRPr="00DA344B">
        <w:rPr>
          <w:rFonts w:ascii="Times New Roman" w:hAnsi="Times New Roman" w:cs="Times New Roman"/>
          <w:sz w:val="28"/>
          <w:szCs w:val="28"/>
        </w:rPr>
        <w:t xml:space="preserve"> </w:t>
      </w:r>
      <w:r w:rsidR="00DA344B">
        <w:rPr>
          <w:rFonts w:ascii="Times New Roman" w:hAnsi="Times New Roman" w:cs="Times New Roman"/>
          <w:sz w:val="28"/>
          <w:szCs w:val="28"/>
        </w:rPr>
        <w:t>Г</w:t>
      </w:r>
      <w:r w:rsidR="00DA344B" w:rsidRPr="00DA344B">
        <w:rPr>
          <w:rFonts w:ascii="Times New Roman" w:hAnsi="Times New Roman" w:cs="Times New Roman"/>
          <w:sz w:val="28"/>
          <w:szCs w:val="28"/>
        </w:rPr>
        <w:t>ен</w:t>
      </w:r>
      <w:r w:rsidR="00DA344B">
        <w:rPr>
          <w:rFonts w:ascii="Times New Roman" w:hAnsi="Times New Roman" w:cs="Times New Roman"/>
          <w:sz w:val="28"/>
          <w:szCs w:val="28"/>
        </w:rPr>
        <w:t xml:space="preserve">еральной </w:t>
      </w:r>
      <w:r w:rsidR="00DA344B" w:rsidRPr="00DA344B">
        <w:rPr>
          <w:rFonts w:ascii="Times New Roman" w:hAnsi="Times New Roman" w:cs="Times New Roman"/>
          <w:sz w:val="28"/>
          <w:szCs w:val="28"/>
        </w:rPr>
        <w:t xml:space="preserve">прокуратуры </w:t>
      </w:r>
      <w:r w:rsidR="00DA344B">
        <w:rPr>
          <w:rFonts w:ascii="Times New Roman" w:hAnsi="Times New Roman" w:cs="Times New Roman"/>
          <w:sz w:val="28"/>
          <w:szCs w:val="28"/>
        </w:rPr>
        <w:t>Российской Федерации</w:t>
      </w:r>
      <w:r w:rsidR="00DA344B" w:rsidRPr="00DA344B">
        <w:rPr>
          <w:rFonts w:ascii="Times New Roman" w:hAnsi="Times New Roman" w:cs="Times New Roman"/>
          <w:sz w:val="28"/>
          <w:szCs w:val="28"/>
        </w:rPr>
        <w:t xml:space="preserve"> </w:t>
      </w:r>
      <w:r w:rsidR="00DA344B">
        <w:rPr>
          <w:rFonts w:ascii="Times New Roman" w:hAnsi="Times New Roman" w:cs="Times New Roman"/>
          <w:sz w:val="28"/>
          <w:szCs w:val="28"/>
        </w:rPr>
        <w:t>№</w:t>
      </w:r>
      <w:r w:rsidR="00DA344B" w:rsidRPr="00DA344B">
        <w:rPr>
          <w:rFonts w:ascii="Times New Roman" w:hAnsi="Times New Roman" w:cs="Times New Roman"/>
          <w:sz w:val="28"/>
          <w:szCs w:val="28"/>
        </w:rPr>
        <w:t xml:space="preserve"> 35/11, </w:t>
      </w:r>
      <w:r w:rsidR="00DA344B">
        <w:rPr>
          <w:rFonts w:ascii="Times New Roman" w:hAnsi="Times New Roman" w:cs="Times New Roman"/>
          <w:sz w:val="28"/>
          <w:szCs w:val="28"/>
        </w:rPr>
        <w:t>М</w:t>
      </w:r>
      <w:r w:rsidR="00DA344B" w:rsidRPr="00DA344B">
        <w:rPr>
          <w:rFonts w:ascii="Times New Roman" w:hAnsi="Times New Roman" w:cs="Times New Roman"/>
          <w:sz w:val="28"/>
          <w:szCs w:val="28"/>
        </w:rPr>
        <w:t>инистерство</w:t>
      </w:r>
      <w:r w:rsidR="00DA344B">
        <w:rPr>
          <w:rFonts w:ascii="Times New Roman" w:hAnsi="Times New Roman" w:cs="Times New Roman"/>
          <w:sz w:val="28"/>
          <w:szCs w:val="28"/>
        </w:rPr>
        <w:t>м</w:t>
      </w:r>
      <w:r w:rsidR="00DA344B" w:rsidRPr="00DA344B">
        <w:rPr>
          <w:rFonts w:ascii="Times New Roman" w:hAnsi="Times New Roman" w:cs="Times New Roman"/>
          <w:sz w:val="28"/>
          <w:szCs w:val="28"/>
        </w:rPr>
        <w:t xml:space="preserve"> внутренних дел </w:t>
      </w:r>
      <w:r w:rsidR="00DA344B">
        <w:rPr>
          <w:rFonts w:ascii="Times New Roman" w:hAnsi="Times New Roman" w:cs="Times New Roman"/>
          <w:sz w:val="28"/>
          <w:szCs w:val="28"/>
        </w:rPr>
        <w:t>Р</w:t>
      </w:r>
      <w:r w:rsidR="00DA344B" w:rsidRPr="00DA344B">
        <w:rPr>
          <w:rFonts w:ascii="Times New Roman" w:hAnsi="Times New Roman" w:cs="Times New Roman"/>
          <w:sz w:val="28"/>
          <w:szCs w:val="28"/>
        </w:rPr>
        <w:t xml:space="preserve">оссийской </w:t>
      </w:r>
      <w:r w:rsidR="00DA344B">
        <w:rPr>
          <w:rFonts w:ascii="Times New Roman" w:hAnsi="Times New Roman" w:cs="Times New Roman"/>
          <w:sz w:val="28"/>
          <w:szCs w:val="28"/>
        </w:rPr>
        <w:t>Ф</w:t>
      </w:r>
      <w:r w:rsidR="00DA344B" w:rsidRPr="00DA344B">
        <w:rPr>
          <w:rFonts w:ascii="Times New Roman" w:hAnsi="Times New Roman" w:cs="Times New Roman"/>
          <w:sz w:val="28"/>
          <w:szCs w:val="28"/>
        </w:rPr>
        <w:t>едерации</w:t>
      </w:r>
      <w:r w:rsidR="00DA344B">
        <w:rPr>
          <w:rFonts w:ascii="Times New Roman" w:hAnsi="Times New Roman" w:cs="Times New Roman"/>
          <w:sz w:val="28"/>
          <w:szCs w:val="28"/>
        </w:rPr>
        <w:t xml:space="preserve"> №</w:t>
      </w:r>
      <w:r w:rsidR="00DA344B" w:rsidRPr="00DA344B">
        <w:rPr>
          <w:rFonts w:ascii="Times New Roman" w:hAnsi="Times New Roman" w:cs="Times New Roman"/>
          <w:sz w:val="28"/>
          <w:szCs w:val="28"/>
        </w:rPr>
        <w:t xml:space="preserve"> 1 от 24.01.2020 "</w:t>
      </w:r>
      <w:r w:rsidR="00DA344B">
        <w:rPr>
          <w:rFonts w:ascii="Times New Roman" w:hAnsi="Times New Roman" w:cs="Times New Roman"/>
          <w:sz w:val="28"/>
          <w:szCs w:val="28"/>
        </w:rPr>
        <w:t>О</w:t>
      </w:r>
      <w:r w:rsidR="00DA344B" w:rsidRPr="00DA344B">
        <w:rPr>
          <w:rFonts w:ascii="Times New Roman" w:hAnsi="Times New Roman" w:cs="Times New Roman"/>
          <w:sz w:val="28"/>
          <w:szCs w:val="28"/>
        </w:rPr>
        <w:t xml:space="preserve"> введении в действие перечней статей </w:t>
      </w:r>
      <w:r w:rsidR="00DA344B">
        <w:rPr>
          <w:rFonts w:ascii="Times New Roman" w:hAnsi="Times New Roman" w:cs="Times New Roman"/>
          <w:sz w:val="28"/>
          <w:szCs w:val="28"/>
        </w:rPr>
        <w:t>У</w:t>
      </w:r>
      <w:r w:rsidR="00DA344B" w:rsidRPr="00DA344B">
        <w:rPr>
          <w:rFonts w:ascii="Times New Roman" w:hAnsi="Times New Roman" w:cs="Times New Roman"/>
          <w:sz w:val="28"/>
          <w:szCs w:val="28"/>
        </w:rPr>
        <w:t xml:space="preserve">головного кодекса </w:t>
      </w:r>
      <w:r w:rsidR="00DA344B">
        <w:rPr>
          <w:rFonts w:ascii="Times New Roman" w:hAnsi="Times New Roman" w:cs="Times New Roman"/>
          <w:sz w:val="28"/>
          <w:szCs w:val="28"/>
        </w:rPr>
        <w:t>Р</w:t>
      </w:r>
      <w:r w:rsidR="00DA344B" w:rsidRPr="00DA344B">
        <w:rPr>
          <w:rFonts w:ascii="Times New Roman" w:hAnsi="Times New Roman" w:cs="Times New Roman"/>
          <w:sz w:val="28"/>
          <w:szCs w:val="28"/>
        </w:rPr>
        <w:t xml:space="preserve">оссийской </w:t>
      </w:r>
      <w:r w:rsidR="00DA344B">
        <w:rPr>
          <w:rFonts w:ascii="Times New Roman" w:hAnsi="Times New Roman" w:cs="Times New Roman"/>
          <w:sz w:val="28"/>
          <w:szCs w:val="28"/>
        </w:rPr>
        <w:t>Ф</w:t>
      </w:r>
      <w:r w:rsidR="00DA344B" w:rsidRPr="00DA344B">
        <w:rPr>
          <w:rFonts w:ascii="Times New Roman" w:hAnsi="Times New Roman" w:cs="Times New Roman"/>
          <w:sz w:val="28"/>
          <w:szCs w:val="28"/>
        </w:rPr>
        <w:t>едерации, используемых при формировании статистической отчетности"</w:t>
      </w:r>
      <w:r w:rsidR="00DA344B">
        <w:rPr>
          <w:rFonts w:ascii="Times New Roman" w:hAnsi="Times New Roman" w:cs="Times New Roman"/>
          <w:sz w:val="28"/>
          <w:szCs w:val="28"/>
        </w:rPr>
        <w:t xml:space="preserve"> </w:t>
      </w:r>
      <w:r w:rsidR="00DA344B" w:rsidRPr="00DA344B">
        <w:rPr>
          <w:rFonts w:ascii="Times New Roman" w:hAnsi="Times New Roman" w:cs="Times New Roman"/>
          <w:i/>
          <w:sz w:val="28"/>
          <w:szCs w:val="28"/>
        </w:rPr>
        <w:t xml:space="preserve">к </w:t>
      </w:r>
      <w:r w:rsidR="00DA344B" w:rsidRPr="00DA344B">
        <w:rPr>
          <w:rFonts w:ascii="Times New Roman" w:hAnsi="Times New Roman" w:cs="Times New Roman"/>
          <w:i/>
          <w:sz w:val="28"/>
          <w:szCs w:val="28"/>
        </w:rPr>
        <w:t>преступлениям коррупционной направленности относятся противоправные деяния, имеющие в</w:t>
      </w:r>
      <w:r w:rsidR="00DA344B" w:rsidRPr="00DA344B">
        <w:rPr>
          <w:rFonts w:ascii="Times New Roman" w:hAnsi="Times New Roman" w:cs="Times New Roman"/>
          <w:i/>
          <w:sz w:val="28"/>
          <w:szCs w:val="28"/>
        </w:rPr>
        <w:t xml:space="preserve">се перечисленные ниже </w:t>
      </w:r>
      <w:r w:rsidR="00DA344B" w:rsidRPr="00DA344B">
        <w:rPr>
          <w:rFonts w:ascii="Times New Roman" w:hAnsi="Times New Roman" w:cs="Times New Roman"/>
          <w:b/>
          <w:i/>
          <w:color w:val="C0504D" w:themeColor="accent2"/>
          <w:sz w:val="28"/>
          <w:szCs w:val="28"/>
        </w:rPr>
        <w:t>ПРИЗНАКИ</w:t>
      </w:r>
      <w:r w:rsidR="00DA344B">
        <w:rPr>
          <w:rFonts w:ascii="Times New Roman" w:hAnsi="Times New Roman" w:cs="Times New Roman"/>
          <w:sz w:val="28"/>
          <w:szCs w:val="28"/>
        </w:rPr>
        <w:t>:</w:t>
      </w:r>
    </w:p>
    <w:p w:rsidR="00DA344B" w:rsidRPr="00DA344B" w:rsidRDefault="00DA344B" w:rsidP="00DA344B">
      <w:pPr>
        <w:pStyle w:val="ConsPlusNormal"/>
        <w:tabs>
          <w:tab w:val="left" w:pos="9356"/>
        </w:tabs>
        <w:ind w:left="-567" w:firstLine="425"/>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simplePos x="0" y="0"/>
                <wp:positionH relativeFrom="column">
                  <wp:posOffset>-346710</wp:posOffset>
                </wp:positionH>
                <wp:positionV relativeFrom="paragraph">
                  <wp:posOffset>4445</wp:posOffset>
                </wp:positionV>
                <wp:extent cx="238125" cy="123825"/>
                <wp:effectExtent l="19050" t="19050" r="28575" b="47625"/>
                <wp:wrapNone/>
                <wp:docPr id="15" name="Стрелка вправо с вырезом 15"/>
                <wp:cNvGraphicFramePr/>
                <a:graphic xmlns:a="http://schemas.openxmlformats.org/drawingml/2006/main">
                  <a:graphicData uri="http://schemas.microsoft.com/office/word/2010/wordprocessingShape">
                    <wps:wsp>
                      <wps:cNvSpPr/>
                      <wps:spPr>
                        <a:xfrm>
                          <a:off x="0" y="0"/>
                          <a:ext cx="238125" cy="123825"/>
                        </a:xfrm>
                        <a:prstGeom prst="notched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15" o:spid="_x0000_s1026" type="#_x0000_t94" style="position:absolute;margin-left:-27.3pt;margin-top:.35pt;width:18.75pt;height:9.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nuaxgIAAOYFAAAOAAAAZHJzL2Uyb0RvYy54bWysVM1u1DAQviPxDpbvNJulhbJqtlq1KkKq&#10;2lVb1LPrOJtIjsfY3s0uJ+iVp+ANKiSEBKi8QvaNGDs/XUrFoSIHx5OZ+Wbmy8zs7S9LSRbC2AJU&#10;QuOtASVCcUgLNUvo24ujZ7uUWMdUyiQokdCVsHR//PTJXqVHYgg5yFQYgiDKjiqd0Nw5PYoiy3NR&#10;MrsFWihUZmBK5lA0syg1rEL0UkbDweBFVIFJtQEurMWvh42SjgN+lgnuTrPMCkdkQjE3F04Tzit/&#10;RuM9NpoZpvOCt2mwR2RRskJh0B7qkDlG5qb4C6osuAELmdviUEaQZQUXoQasJh7cq+Y8Z1qEWpAc&#10;q3ua7P+D5SeLqSFFiv9uhxLFSvxH9ef19fpD/bX+UX+vb0j9pf6F4g2+b8n6I8rrT0H9rb6tfxL0&#10;QxIrbUeIda6nppUsXj0jy8yU/o21kmUgftUTL5aOcPw4fL4bDzE+R1WMAt4RJbpz1sa61wJK4i8J&#10;VeCwQdKzYpa7iTFQBe7Z4ti6xq+z94EtyCI9KqQMgm8scSANWTBsCca5UG7YRvvDUqpHO2Pi3jvy&#10;pDQ0hJtbSeExpToTGXLuCw+Jh26/n1TcqHKWiibXnQE+XaZdGYGlAOiRM6yyx24BOsvNguMWprX3&#10;riIMS+88+FdiDce9R4gMyvXOZaHAPAQgXR+5se9IaqjxLF1BusKONNCMqtX8qMB/fsysmzKDs4lT&#10;jPvGneKRSagSCu2NkhzM+4e+e3scGdRSUuGsJ9S+mzMjKJFvFA7Tq3h72y+HIGzvvByiYDY1V5sa&#10;NS8PAHsnxs2mebh6eye7a2agvMS1NPFRUcUUx9gJ5c50woFrdhAuNi4mk2CGC0Ezd6zONffgnlXf&#10;xhfLS2Z02/gOJ+YEur3ARvdavrH1ngomcwdZEebhjteWb1wmoXHaxee31aYcrO7W8/g3AAAA//8D&#10;AFBLAwQUAAYACAAAACEAeTSqptwAAAAHAQAADwAAAGRycy9kb3ducmV2LnhtbEyOwWrDMBBE74X+&#10;g9hAb45s0ybF9TqEQOmxNA1Njoq1tUyslbHk2Pn7qqf2OMzw5pWb2XbiSoNvHSNkyxQEce10yw3C&#10;4fM1eQbhg2KtOseEcCMPm+r+rlSFdhN/0HUfGhEh7AuFYELoCyl9bcgqv3Q9cey+3WBViHFopB7U&#10;FOG2k3marqRVLccHo3raGaov+9EinG7v5nTc9V27HSf/xe5tzv0R8WExb19ABJrD3xh+9aM6VNHp&#10;7EbWXnQIydPjKk4R1iBinWTrDMQZIU9zkFUp//tXPwAAAP//AwBQSwECLQAUAAYACAAAACEAtoM4&#10;kv4AAADhAQAAEwAAAAAAAAAAAAAAAAAAAAAAW0NvbnRlbnRfVHlwZXNdLnhtbFBLAQItABQABgAI&#10;AAAAIQA4/SH/1gAAAJQBAAALAAAAAAAAAAAAAAAAAC8BAABfcmVscy8ucmVsc1BLAQItABQABgAI&#10;AAAAIQDwDnuaxgIAAOYFAAAOAAAAAAAAAAAAAAAAAC4CAABkcnMvZTJvRG9jLnhtbFBLAQItABQA&#10;BgAIAAAAIQB5NKqm3AAAAAcBAAAPAAAAAAAAAAAAAAAAACAFAABkcnMvZG93bnJldi54bWxQSwUG&#10;AAAAAAQABADzAAAAKQYAAAAA&#10;" adj="15984" fillcolor="#c0504d [3205]" strokecolor="#c0504d [3205]" strokeweight="2pt"/>
            </w:pict>
          </mc:Fallback>
        </mc:AlternateContent>
      </w:r>
      <w:r>
        <w:rPr>
          <w:rFonts w:ascii="Times New Roman" w:hAnsi="Times New Roman" w:cs="Times New Roman"/>
          <w:sz w:val="28"/>
          <w:szCs w:val="28"/>
        </w:rPr>
        <w:t xml:space="preserve"> </w:t>
      </w:r>
      <w:proofErr w:type="gramStart"/>
      <w:r w:rsidRPr="00DA344B">
        <w:rPr>
          <w:rFonts w:ascii="Times New Roman" w:hAnsi="Times New Roman" w:cs="Times New Roman"/>
          <w:sz w:val="28"/>
          <w:szCs w:val="28"/>
        </w:rPr>
        <w:t>наличие надлежащих субъектов уголовно наказуемого деяния, к которым относятся должностные лица, указанные в примечаниях к ст. 285 УК РФ, лица, выполняющие управленческие функции в коммерческой или иной организации, действующие от имени юридического лица,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указанные</w:t>
      </w:r>
      <w:r>
        <w:rPr>
          <w:rFonts w:ascii="Times New Roman" w:hAnsi="Times New Roman" w:cs="Times New Roman"/>
          <w:sz w:val="28"/>
          <w:szCs w:val="28"/>
        </w:rPr>
        <w:t xml:space="preserve"> в примечаниях к ст. 201 УК РФ;</w:t>
      </w:r>
      <w:proofErr w:type="gramEnd"/>
    </w:p>
    <w:p w:rsidR="00DA344B" w:rsidRPr="00DA344B" w:rsidRDefault="00DA344B" w:rsidP="00DA344B">
      <w:pPr>
        <w:pStyle w:val="ConsPlusNormal"/>
        <w:tabs>
          <w:tab w:val="left" w:pos="9356"/>
        </w:tabs>
        <w:ind w:left="-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C0A9640">
            <wp:extent cx="286385" cy="182880"/>
            <wp:effectExtent l="0" t="0" r="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pic:spPr>
                </pic:pic>
              </a:graphicData>
            </a:graphic>
          </wp:inline>
        </w:drawing>
      </w:r>
      <w:r>
        <w:rPr>
          <w:rFonts w:ascii="Times New Roman" w:hAnsi="Times New Roman" w:cs="Times New Roman"/>
          <w:sz w:val="28"/>
          <w:szCs w:val="28"/>
        </w:rPr>
        <w:t xml:space="preserve"> </w:t>
      </w:r>
      <w:r w:rsidRPr="00DA344B">
        <w:rPr>
          <w:rFonts w:ascii="Times New Roman" w:hAnsi="Times New Roman" w:cs="Times New Roman"/>
          <w:sz w:val="28"/>
          <w:szCs w:val="28"/>
        </w:rPr>
        <w:t xml:space="preserve">связь деяния со служебным положением субъекта, отступлением от </w:t>
      </w:r>
      <w:r>
        <w:rPr>
          <w:rFonts w:ascii="Times New Roman" w:hAnsi="Times New Roman" w:cs="Times New Roman"/>
          <w:sz w:val="28"/>
          <w:szCs w:val="28"/>
        </w:rPr>
        <w:t>его прямых прав и обязанностей;</w:t>
      </w:r>
    </w:p>
    <w:p w:rsidR="00DA344B" w:rsidRPr="00DA344B" w:rsidRDefault="00DA344B" w:rsidP="00DA344B">
      <w:pPr>
        <w:pStyle w:val="ConsPlusNormal"/>
        <w:tabs>
          <w:tab w:val="left" w:pos="9356"/>
        </w:tabs>
        <w:ind w:left="-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35B9CE1" wp14:editId="0C9E24DB">
            <wp:extent cx="286385" cy="1828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pic:spPr>
                </pic:pic>
              </a:graphicData>
            </a:graphic>
          </wp:inline>
        </w:drawing>
      </w:r>
      <w:r>
        <w:rPr>
          <w:rFonts w:ascii="Times New Roman" w:hAnsi="Times New Roman" w:cs="Times New Roman"/>
          <w:sz w:val="28"/>
          <w:szCs w:val="28"/>
        </w:rPr>
        <w:t xml:space="preserve"> </w:t>
      </w:r>
      <w:r w:rsidRPr="00DA344B">
        <w:rPr>
          <w:rFonts w:ascii="Times New Roman" w:hAnsi="Times New Roman" w:cs="Times New Roman"/>
          <w:sz w:val="28"/>
          <w:szCs w:val="28"/>
        </w:rPr>
        <w:t>обязательное наличие у субъекта корыстного мотива (деяние связано с получением им имущественных прав и выгод</w:t>
      </w:r>
      <w:r>
        <w:rPr>
          <w:rFonts w:ascii="Times New Roman" w:hAnsi="Times New Roman" w:cs="Times New Roman"/>
          <w:sz w:val="28"/>
          <w:szCs w:val="28"/>
        </w:rPr>
        <w:t xml:space="preserve"> для себя или для третьих лиц);</w:t>
      </w:r>
    </w:p>
    <w:p w:rsidR="00DA344B" w:rsidRPr="00DA344B" w:rsidRDefault="00DA344B" w:rsidP="00DA344B">
      <w:pPr>
        <w:pStyle w:val="ConsPlusNormal"/>
        <w:tabs>
          <w:tab w:val="left" w:pos="9356"/>
        </w:tabs>
        <w:ind w:left="-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25DD059">
            <wp:extent cx="286385" cy="18288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82880"/>
                    </a:xfrm>
                    <a:prstGeom prst="rect">
                      <a:avLst/>
                    </a:prstGeom>
                    <a:noFill/>
                  </pic:spPr>
                </pic:pic>
              </a:graphicData>
            </a:graphic>
          </wp:inline>
        </w:drawing>
      </w:r>
      <w:r>
        <w:rPr>
          <w:rFonts w:ascii="Times New Roman" w:hAnsi="Times New Roman" w:cs="Times New Roman"/>
          <w:sz w:val="28"/>
          <w:szCs w:val="28"/>
        </w:rPr>
        <w:t xml:space="preserve"> </w:t>
      </w:r>
      <w:r w:rsidRPr="00DA344B">
        <w:rPr>
          <w:rFonts w:ascii="Times New Roman" w:hAnsi="Times New Roman" w:cs="Times New Roman"/>
          <w:sz w:val="28"/>
          <w:szCs w:val="28"/>
        </w:rPr>
        <w:t>совершение преступления только с прямым умыслом.</w:t>
      </w:r>
    </w:p>
    <w:p w:rsidR="005136EE" w:rsidRPr="00DA344B" w:rsidRDefault="00DA344B" w:rsidP="00DA344B">
      <w:pPr>
        <w:pStyle w:val="ConsPlusNormal"/>
        <w:tabs>
          <w:tab w:val="left" w:pos="9356"/>
        </w:tabs>
        <w:ind w:left="-567" w:firstLine="425"/>
        <w:jc w:val="both"/>
        <w:rPr>
          <w:rFonts w:ascii="Times New Roman" w:hAnsi="Times New Roman" w:cs="Times New Roman"/>
          <w:sz w:val="28"/>
          <w:szCs w:val="28"/>
        </w:rPr>
      </w:pPr>
      <w:r w:rsidRPr="00DA344B">
        <w:rPr>
          <w:rFonts w:ascii="Times New Roman" w:hAnsi="Times New Roman" w:cs="Times New Roman"/>
          <w:b/>
          <w:color w:val="C0504D" w:themeColor="accent2"/>
          <w:sz w:val="28"/>
          <w:szCs w:val="28"/>
        </w:rPr>
        <w:t xml:space="preserve">БЕЗ ДОПОЛНИТЕЛЬНЫХ УСЛОВИЙ </w:t>
      </w:r>
      <w:r w:rsidR="005136EE" w:rsidRPr="005136EE">
        <w:rPr>
          <w:rFonts w:ascii="Times New Roman" w:hAnsi="Times New Roman" w:cs="Times New Roman"/>
          <w:b/>
          <w:bCs/>
          <w:color w:val="C00000"/>
          <w:sz w:val="28"/>
          <w:szCs w:val="28"/>
        </w:rPr>
        <w:t>К ПРЕСТУПЛЕНИЯМ КОРРУПЦИОННОЙ НАПРАВЛЕННОСТИ ОТНОСЯТСЯ</w:t>
      </w:r>
      <w:r w:rsidR="005136EE">
        <w:rPr>
          <w:rFonts w:ascii="Times New Roman" w:hAnsi="Times New Roman" w:cs="Times New Roman"/>
          <w:b/>
          <w:bCs/>
          <w:color w:val="C00000"/>
          <w:sz w:val="28"/>
          <w:szCs w:val="28"/>
        </w:rPr>
        <w:t>:</w:t>
      </w:r>
    </w:p>
    <w:p w:rsidR="005136EE" w:rsidRPr="000E2DAF" w:rsidRDefault="005136EE" w:rsidP="000E2DAF">
      <w:pPr>
        <w:pStyle w:val="a6"/>
        <w:numPr>
          <w:ilvl w:val="0"/>
          <w:numId w:val="3"/>
        </w:numPr>
        <w:autoSpaceDE w:val="0"/>
        <w:autoSpaceDN w:val="0"/>
        <w:adjustRightInd w:val="0"/>
        <w:spacing w:after="0" w:line="240" w:lineRule="auto"/>
        <w:ind w:left="-567" w:firstLine="284"/>
        <w:jc w:val="both"/>
        <w:outlineLvl w:val="0"/>
        <w:rPr>
          <w:rFonts w:ascii="Times New Roman" w:hAnsi="Times New Roman" w:cs="Times New Roman"/>
          <w:sz w:val="28"/>
          <w:szCs w:val="28"/>
        </w:rPr>
      </w:pPr>
      <w:r w:rsidRPr="000E2DAF">
        <w:rPr>
          <w:rFonts w:ascii="Times New Roman" w:hAnsi="Times New Roman" w:cs="Times New Roman"/>
          <w:sz w:val="28"/>
          <w:szCs w:val="28"/>
        </w:rPr>
        <w:t xml:space="preserve">Получение взятки </w:t>
      </w:r>
      <w:r w:rsidRPr="000E2DAF">
        <w:rPr>
          <w:rFonts w:ascii="Times New Roman" w:hAnsi="Times New Roman" w:cs="Times New Roman"/>
          <w:color w:val="0000FF"/>
          <w:sz w:val="28"/>
          <w:szCs w:val="28"/>
        </w:rPr>
        <w:t xml:space="preserve">(ст. </w:t>
      </w:r>
      <w:hyperlink r:id="rId12" w:history="1">
        <w:r w:rsidRPr="000E2DAF">
          <w:rPr>
            <w:rFonts w:ascii="Times New Roman" w:hAnsi="Times New Roman" w:cs="Times New Roman"/>
            <w:color w:val="0000FF"/>
            <w:sz w:val="28"/>
            <w:szCs w:val="28"/>
          </w:rPr>
          <w:t>290</w:t>
        </w:r>
      </w:hyperlink>
      <w:r w:rsidRPr="000E2DAF">
        <w:rPr>
          <w:rFonts w:ascii="Times New Roman" w:hAnsi="Times New Roman" w:cs="Times New Roman"/>
          <w:sz w:val="28"/>
          <w:szCs w:val="28"/>
        </w:rPr>
        <w:t xml:space="preserve"> </w:t>
      </w:r>
      <w:r w:rsidRPr="000E2DAF">
        <w:rPr>
          <w:rFonts w:ascii="Times New Roman" w:hAnsi="Times New Roman" w:cs="Times New Roman"/>
          <w:color w:val="0000FF"/>
          <w:sz w:val="28"/>
          <w:szCs w:val="28"/>
        </w:rPr>
        <w:t>Уголовного кодекса Российской Федерации)</w:t>
      </w:r>
      <w:r w:rsidRPr="000E2DAF">
        <w:rPr>
          <w:rFonts w:ascii="Times New Roman" w:hAnsi="Times New Roman" w:cs="Times New Roman"/>
          <w:sz w:val="28"/>
          <w:szCs w:val="28"/>
        </w:rPr>
        <w:t>;</w:t>
      </w:r>
    </w:p>
    <w:p w:rsidR="005136EE" w:rsidRPr="000E2DAF" w:rsidRDefault="005136EE" w:rsidP="000E2DAF">
      <w:pPr>
        <w:pStyle w:val="a6"/>
        <w:numPr>
          <w:ilvl w:val="0"/>
          <w:numId w:val="3"/>
        </w:numPr>
        <w:autoSpaceDE w:val="0"/>
        <w:autoSpaceDN w:val="0"/>
        <w:adjustRightInd w:val="0"/>
        <w:spacing w:after="0" w:line="240" w:lineRule="auto"/>
        <w:ind w:left="-567" w:firstLine="284"/>
        <w:jc w:val="both"/>
        <w:outlineLvl w:val="0"/>
        <w:rPr>
          <w:rFonts w:ascii="Times New Roman" w:hAnsi="Times New Roman" w:cs="Times New Roman"/>
          <w:sz w:val="28"/>
          <w:szCs w:val="28"/>
        </w:rPr>
      </w:pPr>
      <w:r w:rsidRPr="000E2DAF">
        <w:rPr>
          <w:rFonts w:ascii="Times New Roman" w:hAnsi="Times New Roman" w:cs="Times New Roman"/>
          <w:iCs/>
          <w:sz w:val="28"/>
          <w:szCs w:val="28"/>
        </w:rPr>
        <w:t>Дача взятки (</w:t>
      </w:r>
      <w:r w:rsidRPr="000E2DAF">
        <w:rPr>
          <w:rFonts w:ascii="Times New Roman" w:hAnsi="Times New Roman" w:cs="Times New Roman"/>
          <w:sz w:val="28"/>
          <w:szCs w:val="28"/>
        </w:rPr>
        <w:t xml:space="preserve">ст. </w:t>
      </w:r>
      <w:hyperlink r:id="rId13" w:history="1">
        <w:r w:rsidRPr="000E2DAF">
          <w:rPr>
            <w:rFonts w:ascii="Times New Roman" w:hAnsi="Times New Roman" w:cs="Times New Roman"/>
            <w:color w:val="0000FF"/>
            <w:sz w:val="28"/>
            <w:szCs w:val="28"/>
          </w:rPr>
          <w:t>291</w:t>
        </w:r>
      </w:hyperlink>
      <w:r w:rsidRPr="000E2DAF">
        <w:rPr>
          <w:rFonts w:ascii="Times New Roman" w:hAnsi="Times New Roman" w:cs="Times New Roman"/>
          <w:color w:val="0000FF"/>
          <w:sz w:val="28"/>
          <w:szCs w:val="28"/>
        </w:rPr>
        <w:t xml:space="preserve"> Уголовного кодекса Российской Федерации)</w:t>
      </w:r>
      <w:r w:rsidRPr="000E2DAF">
        <w:rPr>
          <w:rFonts w:ascii="Times New Roman" w:hAnsi="Times New Roman" w:cs="Times New Roman"/>
          <w:sz w:val="28"/>
          <w:szCs w:val="28"/>
        </w:rPr>
        <w:t>;</w:t>
      </w:r>
    </w:p>
    <w:p w:rsidR="005136EE" w:rsidRPr="000E2DAF" w:rsidRDefault="005136EE" w:rsidP="000E2DAF">
      <w:pPr>
        <w:pStyle w:val="a6"/>
        <w:numPr>
          <w:ilvl w:val="0"/>
          <w:numId w:val="3"/>
        </w:numPr>
        <w:autoSpaceDE w:val="0"/>
        <w:autoSpaceDN w:val="0"/>
        <w:adjustRightInd w:val="0"/>
        <w:spacing w:after="0" w:line="240" w:lineRule="auto"/>
        <w:ind w:left="-567" w:firstLine="284"/>
        <w:jc w:val="both"/>
        <w:outlineLvl w:val="0"/>
        <w:rPr>
          <w:rFonts w:ascii="Times New Roman" w:hAnsi="Times New Roman" w:cs="Times New Roman"/>
          <w:sz w:val="28"/>
          <w:szCs w:val="28"/>
        </w:rPr>
      </w:pPr>
      <w:r w:rsidRPr="000E2DAF">
        <w:rPr>
          <w:rFonts w:ascii="Times New Roman" w:hAnsi="Times New Roman" w:cs="Times New Roman"/>
          <w:iCs/>
          <w:sz w:val="28"/>
          <w:szCs w:val="28"/>
        </w:rPr>
        <w:t xml:space="preserve">Посредничество во взяточничестве </w:t>
      </w:r>
      <w:r w:rsidRPr="000E2DAF">
        <w:rPr>
          <w:rFonts w:ascii="Times New Roman" w:hAnsi="Times New Roman" w:cs="Times New Roman"/>
          <w:color w:val="0000FF"/>
          <w:sz w:val="28"/>
          <w:szCs w:val="28"/>
        </w:rPr>
        <w:t xml:space="preserve">(ст. </w:t>
      </w:r>
      <w:hyperlink r:id="rId14" w:history="1">
        <w:r w:rsidRPr="000E2DAF">
          <w:rPr>
            <w:rFonts w:ascii="Times New Roman" w:hAnsi="Times New Roman" w:cs="Times New Roman"/>
            <w:color w:val="0000FF"/>
            <w:sz w:val="28"/>
            <w:szCs w:val="28"/>
          </w:rPr>
          <w:t>291.1</w:t>
        </w:r>
      </w:hyperlink>
      <w:r w:rsidRPr="000E2DAF">
        <w:rPr>
          <w:rFonts w:ascii="Times New Roman" w:hAnsi="Times New Roman" w:cs="Times New Roman"/>
          <w:iCs/>
          <w:sz w:val="28"/>
          <w:szCs w:val="28"/>
        </w:rPr>
        <w:t>.</w:t>
      </w:r>
      <w:r w:rsidRPr="000E2DAF">
        <w:rPr>
          <w:rFonts w:ascii="Times New Roman" w:hAnsi="Times New Roman" w:cs="Times New Roman"/>
          <w:color w:val="0000FF"/>
          <w:sz w:val="28"/>
          <w:szCs w:val="28"/>
        </w:rPr>
        <w:t xml:space="preserve"> Уголовного кодекса Российской Федерации)</w:t>
      </w:r>
      <w:r w:rsidRPr="000E2DAF">
        <w:rPr>
          <w:rFonts w:ascii="Times New Roman" w:hAnsi="Times New Roman" w:cs="Times New Roman"/>
          <w:sz w:val="28"/>
          <w:szCs w:val="28"/>
        </w:rPr>
        <w:t>.</w:t>
      </w:r>
    </w:p>
    <w:p w:rsidR="000E2DAF" w:rsidRPr="000E2DAF" w:rsidRDefault="000E2DAF" w:rsidP="000E2DAF">
      <w:pPr>
        <w:pStyle w:val="a6"/>
        <w:numPr>
          <w:ilvl w:val="0"/>
          <w:numId w:val="3"/>
        </w:numPr>
        <w:autoSpaceDE w:val="0"/>
        <w:autoSpaceDN w:val="0"/>
        <w:adjustRightInd w:val="0"/>
        <w:spacing w:after="0" w:line="240" w:lineRule="auto"/>
        <w:ind w:left="-567" w:firstLine="284"/>
        <w:jc w:val="both"/>
        <w:outlineLvl w:val="0"/>
        <w:rPr>
          <w:rFonts w:ascii="Times New Roman" w:hAnsi="Times New Roman" w:cs="Times New Roman"/>
          <w:iCs/>
          <w:color w:val="0000FF"/>
          <w:sz w:val="28"/>
          <w:szCs w:val="28"/>
        </w:rPr>
      </w:pPr>
      <w:proofErr w:type="gramStart"/>
      <w:r w:rsidRPr="000E2DAF">
        <w:rPr>
          <w:rFonts w:ascii="Times New Roman" w:hAnsi="Times New Roman" w:cs="Times New Roman"/>
          <w:iCs/>
          <w:sz w:val="28"/>
          <w:szCs w:val="28"/>
        </w:rPr>
        <w:t xml:space="preserve">Мелкое взяточничество </w:t>
      </w:r>
      <w:r w:rsidRPr="000E2DAF">
        <w:rPr>
          <w:rFonts w:ascii="Times New Roman" w:hAnsi="Times New Roman" w:cs="Times New Roman"/>
          <w:iCs/>
          <w:color w:val="0000FF"/>
          <w:sz w:val="28"/>
          <w:szCs w:val="28"/>
        </w:rPr>
        <w:t>(ст. 29</w:t>
      </w:r>
      <w:r>
        <w:rPr>
          <w:rFonts w:ascii="Times New Roman" w:hAnsi="Times New Roman" w:cs="Times New Roman"/>
          <w:iCs/>
          <w:color w:val="0000FF"/>
          <w:sz w:val="28"/>
          <w:szCs w:val="28"/>
        </w:rPr>
        <w:t>1</w:t>
      </w:r>
      <w:r w:rsidRPr="000E2DAF">
        <w:rPr>
          <w:rFonts w:ascii="Times New Roman" w:hAnsi="Times New Roman" w:cs="Times New Roman"/>
          <w:iCs/>
          <w:color w:val="0000FF"/>
          <w:sz w:val="28"/>
          <w:szCs w:val="28"/>
        </w:rPr>
        <w:t>.</w:t>
      </w:r>
      <w:r>
        <w:rPr>
          <w:rFonts w:ascii="Times New Roman" w:hAnsi="Times New Roman" w:cs="Times New Roman"/>
          <w:iCs/>
          <w:color w:val="0000FF"/>
          <w:sz w:val="28"/>
          <w:szCs w:val="28"/>
        </w:rPr>
        <w:t>2</w:t>
      </w:r>
      <w:r w:rsidRPr="000E2DAF">
        <w:rPr>
          <w:rFonts w:ascii="Times New Roman" w:hAnsi="Times New Roman" w:cs="Times New Roman"/>
          <w:iCs/>
          <w:color w:val="0000FF"/>
          <w:sz w:val="28"/>
          <w:szCs w:val="28"/>
        </w:rPr>
        <w:t>.</w:t>
      </w:r>
      <w:proofErr w:type="gramEnd"/>
      <w:r w:rsidRPr="000E2DAF">
        <w:rPr>
          <w:rFonts w:ascii="Times New Roman" w:hAnsi="Times New Roman" w:cs="Times New Roman"/>
          <w:iCs/>
          <w:color w:val="0000FF"/>
          <w:sz w:val="28"/>
          <w:szCs w:val="28"/>
        </w:rPr>
        <w:t xml:space="preserve"> Уголовного кодекса Российской Федерации).</w:t>
      </w:r>
    </w:p>
    <w:p w:rsidR="005136EE" w:rsidRPr="000E2DAF" w:rsidRDefault="005136EE" w:rsidP="000E2DAF">
      <w:pPr>
        <w:pStyle w:val="a6"/>
        <w:numPr>
          <w:ilvl w:val="0"/>
          <w:numId w:val="3"/>
        </w:numPr>
        <w:autoSpaceDE w:val="0"/>
        <w:autoSpaceDN w:val="0"/>
        <w:adjustRightInd w:val="0"/>
        <w:spacing w:after="0" w:line="240" w:lineRule="auto"/>
        <w:ind w:left="-567" w:firstLine="284"/>
        <w:jc w:val="both"/>
        <w:outlineLvl w:val="0"/>
        <w:rPr>
          <w:rFonts w:ascii="Times New Roman" w:hAnsi="Times New Roman" w:cs="Times New Roman"/>
          <w:sz w:val="28"/>
          <w:szCs w:val="28"/>
        </w:rPr>
      </w:pPr>
      <w:r w:rsidRPr="000E2DAF">
        <w:rPr>
          <w:rFonts w:ascii="Times New Roman" w:hAnsi="Times New Roman" w:cs="Times New Roman"/>
          <w:sz w:val="28"/>
          <w:szCs w:val="28"/>
        </w:rPr>
        <w:t>Коммерческий подкуп</w:t>
      </w:r>
      <w:r w:rsidRPr="000E2DAF">
        <w:t xml:space="preserve"> </w:t>
      </w:r>
      <w:r w:rsidRPr="000E2DAF">
        <w:rPr>
          <w:rFonts w:ascii="Times New Roman" w:hAnsi="Times New Roman" w:cs="Times New Roman"/>
          <w:color w:val="0000FF"/>
          <w:sz w:val="28"/>
          <w:szCs w:val="28"/>
        </w:rPr>
        <w:t>(</w:t>
      </w:r>
      <w:hyperlink r:id="rId15" w:history="1">
        <w:r w:rsidRPr="000E2DAF">
          <w:rPr>
            <w:rFonts w:ascii="Times New Roman" w:hAnsi="Times New Roman" w:cs="Times New Roman"/>
            <w:color w:val="0000FF"/>
            <w:sz w:val="28"/>
            <w:szCs w:val="28"/>
          </w:rPr>
          <w:t>ст. 204</w:t>
        </w:r>
      </w:hyperlink>
      <w:r w:rsidRPr="000E2DAF">
        <w:rPr>
          <w:rFonts w:ascii="Times New Roman" w:hAnsi="Times New Roman" w:cs="Times New Roman"/>
          <w:color w:val="0000FF"/>
          <w:sz w:val="28"/>
          <w:szCs w:val="28"/>
        </w:rPr>
        <w:t xml:space="preserve"> Уголовного кодекса Российской Федерации)</w:t>
      </w:r>
      <w:r w:rsidRPr="000E2DAF">
        <w:rPr>
          <w:rFonts w:ascii="Times New Roman" w:hAnsi="Times New Roman" w:cs="Times New Roman"/>
          <w:sz w:val="28"/>
          <w:szCs w:val="28"/>
        </w:rPr>
        <w:t xml:space="preserve">; </w:t>
      </w:r>
    </w:p>
    <w:p w:rsidR="000E2DAF" w:rsidRPr="000E2DAF" w:rsidRDefault="000E2DAF" w:rsidP="000E2DAF">
      <w:pPr>
        <w:pStyle w:val="a6"/>
        <w:numPr>
          <w:ilvl w:val="0"/>
          <w:numId w:val="3"/>
        </w:numPr>
        <w:autoSpaceDE w:val="0"/>
        <w:autoSpaceDN w:val="0"/>
        <w:adjustRightInd w:val="0"/>
        <w:spacing w:after="0" w:line="240" w:lineRule="auto"/>
        <w:ind w:left="-567" w:firstLine="284"/>
        <w:jc w:val="both"/>
        <w:outlineLvl w:val="0"/>
        <w:rPr>
          <w:rFonts w:ascii="Times New Roman" w:hAnsi="Times New Roman" w:cs="Times New Roman"/>
          <w:sz w:val="28"/>
          <w:szCs w:val="28"/>
        </w:rPr>
      </w:pPr>
      <w:r w:rsidRPr="000E2DAF">
        <w:rPr>
          <w:rFonts w:ascii="Times New Roman" w:hAnsi="Times New Roman" w:cs="Times New Roman"/>
          <w:sz w:val="28"/>
          <w:szCs w:val="28"/>
        </w:rPr>
        <w:t xml:space="preserve">Посредничество в коммерческом </w:t>
      </w:r>
      <w:proofErr w:type="gramStart"/>
      <w:r w:rsidRPr="000E2DAF">
        <w:rPr>
          <w:rFonts w:ascii="Times New Roman" w:hAnsi="Times New Roman" w:cs="Times New Roman"/>
          <w:sz w:val="28"/>
          <w:szCs w:val="28"/>
        </w:rPr>
        <w:t>подкупе</w:t>
      </w:r>
      <w:proofErr w:type="gramEnd"/>
      <w:r w:rsidRPr="000E2DAF">
        <w:rPr>
          <w:rFonts w:ascii="Times New Roman" w:hAnsi="Times New Roman" w:cs="Times New Roman"/>
          <w:sz w:val="28"/>
          <w:szCs w:val="28"/>
        </w:rPr>
        <w:t xml:space="preserve"> </w:t>
      </w:r>
      <w:r w:rsidRPr="000E2DAF">
        <w:rPr>
          <w:rFonts w:ascii="Times New Roman" w:hAnsi="Times New Roman" w:cs="Times New Roman"/>
          <w:color w:val="0000FF"/>
          <w:sz w:val="28"/>
          <w:szCs w:val="28"/>
        </w:rPr>
        <w:t>(</w:t>
      </w:r>
      <w:hyperlink r:id="rId16" w:history="1">
        <w:r w:rsidRPr="000E2DAF">
          <w:rPr>
            <w:rFonts w:ascii="Times New Roman" w:hAnsi="Times New Roman" w:cs="Times New Roman"/>
            <w:color w:val="0000FF"/>
            <w:sz w:val="28"/>
            <w:szCs w:val="28"/>
          </w:rPr>
          <w:t>ст. 204</w:t>
        </w:r>
      </w:hyperlink>
      <w:r w:rsidRPr="000E2DAF">
        <w:rPr>
          <w:rFonts w:ascii="Times New Roman" w:hAnsi="Times New Roman" w:cs="Times New Roman"/>
          <w:color w:val="0000FF"/>
          <w:sz w:val="28"/>
          <w:szCs w:val="28"/>
        </w:rPr>
        <w:t>.1</w:t>
      </w:r>
      <w:r w:rsidRPr="000E2DAF">
        <w:rPr>
          <w:rFonts w:ascii="Times New Roman" w:hAnsi="Times New Roman" w:cs="Times New Roman"/>
          <w:color w:val="0000FF"/>
          <w:sz w:val="28"/>
          <w:szCs w:val="28"/>
        </w:rPr>
        <w:t xml:space="preserve"> Уголовного кодекса Российской Федерации)</w:t>
      </w:r>
      <w:r w:rsidRPr="000E2DAF">
        <w:rPr>
          <w:rFonts w:ascii="Times New Roman" w:hAnsi="Times New Roman" w:cs="Times New Roman"/>
          <w:sz w:val="28"/>
          <w:szCs w:val="28"/>
        </w:rPr>
        <w:t xml:space="preserve">; </w:t>
      </w:r>
    </w:p>
    <w:p w:rsidR="000E2DAF" w:rsidRPr="000E2DAF" w:rsidRDefault="000E2DAF" w:rsidP="000E2DAF">
      <w:pPr>
        <w:pStyle w:val="a6"/>
        <w:numPr>
          <w:ilvl w:val="0"/>
          <w:numId w:val="3"/>
        </w:numPr>
        <w:autoSpaceDE w:val="0"/>
        <w:autoSpaceDN w:val="0"/>
        <w:adjustRightInd w:val="0"/>
        <w:spacing w:after="0" w:line="240" w:lineRule="auto"/>
        <w:ind w:left="-567" w:firstLine="284"/>
        <w:jc w:val="both"/>
        <w:outlineLvl w:val="0"/>
        <w:rPr>
          <w:rFonts w:ascii="Times New Roman" w:hAnsi="Times New Roman" w:cs="Times New Roman"/>
          <w:sz w:val="28"/>
          <w:szCs w:val="28"/>
        </w:rPr>
      </w:pPr>
      <w:r w:rsidRPr="000E2DAF">
        <w:rPr>
          <w:rFonts w:ascii="Times New Roman" w:hAnsi="Times New Roman" w:cs="Times New Roman"/>
          <w:sz w:val="28"/>
          <w:szCs w:val="28"/>
        </w:rPr>
        <w:t xml:space="preserve">Мелкий коммерческий подкуп </w:t>
      </w:r>
      <w:r w:rsidRPr="000E2DAF">
        <w:rPr>
          <w:rFonts w:ascii="Times New Roman" w:hAnsi="Times New Roman" w:cs="Times New Roman"/>
          <w:color w:val="0000FF"/>
          <w:sz w:val="28"/>
          <w:szCs w:val="28"/>
        </w:rPr>
        <w:t>(</w:t>
      </w:r>
      <w:hyperlink r:id="rId17" w:history="1">
        <w:r w:rsidRPr="000E2DAF">
          <w:rPr>
            <w:rFonts w:ascii="Times New Roman" w:hAnsi="Times New Roman" w:cs="Times New Roman"/>
            <w:color w:val="0000FF"/>
            <w:sz w:val="28"/>
            <w:szCs w:val="28"/>
          </w:rPr>
          <w:t>ст. 204</w:t>
        </w:r>
      </w:hyperlink>
      <w:r w:rsidRPr="000E2DAF">
        <w:rPr>
          <w:rFonts w:ascii="Times New Roman" w:hAnsi="Times New Roman" w:cs="Times New Roman"/>
          <w:color w:val="0000FF"/>
          <w:sz w:val="28"/>
          <w:szCs w:val="28"/>
        </w:rPr>
        <w:t>.</w:t>
      </w:r>
      <w:r w:rsidRPr="000E2DAF">
        <w:rPr>
          <w:rFonts w:ascii="Times New Roman" w:hAnsi="Times New Roman" w:cs="Times New Roman"/>
          <w:color w:val="0000FF"/>
          <w:sz w:val="28"/>
          <w:szCs w:val="28"/>
        </w:rPr>
        <w:t>2</w:t>
      </w:r>
      <w:r w:rsidRPr="000E2DAF">
        <w:rPr>
          <w:rFonts w:ascii="Times New Roman" w:hAnsi="Times New Roman" w:cs="Times New Roman"/>
          <w:color w:val="0000FF"/>
          <w:sz w:val="28"/>
          <w:szCs w:val="28"/>
        </w:rPr>
        <w:t xml:space="preserve"> Уголовного кодекса Российской Федерации)</w:t>
      </w:r>
      <w:r w:rsidRPr="000E2DAF">
        <w:rPr>
          <w:rFonts w:ascii="Times New Roman" w:hAnsi="Times New Roman" w:cs="Times New Roman"/>
          <w:sz w:val="28"/>
          <w:szCs w:val="28"/>
        </w:rPr>
        <w:t xml:space="preserve">; </w:t>
      </w:r>
    </w:p>
    <w:p w:rsidR="005136EE" w:rsidRPr="000E2DAF" w:rsidRDefault="005136EE" w:rsidP="000E2DAF">
      <w:pPr>
        <w:pStyle w:val="a6"/>
        <w:numPr>
          <w:ilvl w:val="0"/>
          <w:numId w:val="3"/>
        </w:numPr>
        <w:autoSpaceDE w:val="0"/>
        <w:autoSpaceDN w:val="0"/>
        <w:adjustRightInd w:val="0"/>
        <w:spacing w:after="0" w:line="240" w:lineRule="auto"/>
        <w:ind w:left="-567" w:firstLine="284"/>
        <w:jc w:val="both"/>
        <w:outlineLvl w:val="0"/>
        <w:rPr>
          <w:rFonts w:ascii="Times New Roman" w:hAnsi="Times New Roman" w:cs="Times New Roman"/>
          <w:sz w:val="28"/>
          <w:szCs w:val="28"/>
        </w:rPr>
      </w:pPr>
      <w:r w:rsidRPr="000E2DAF">
        <w:rPr>
          <w:rFonts w:ascii="Times New Roman" w:hAnsi="Times New Roman" w:cs="Times New Roman"/>
          <w:sz w:val="28"/>
          <w:szCs w:val="28"/>
        </w:rPr>
        <w:t xml:space="preserve">Незаконное участие в предпринимательской деятельности </w:t>
      </w:r>
      <w:r w:rsidRPr="000E2DAF">
        <w:rPr>
          <w:rFonts w:ascii="Times New Roman" w:hAnsi="Times New Roman" w:cs="Times New Roman"/>
          <w:color w:val="0000FF"/>
          <w:sz w:val="28"/>
          <w:szCs w:val="28"/>
        </w:rPr>
        <w:t>(</w:t>
      </w:r>
      <w:hyperlink r:id="rId18" w:history="1">
        <w:r w:rsidRPr="000E2DAF">
          <w:rPr>
            <w:rFonts w:ascii="Times New Roman" w:hAnsi="Times New Roman" w:cs="Times New Roman"/>
            <w:color w:val="0000FF"/>
            <w:sz w:val="28"/>
            <w:szCs w:val="28"/>
          </w:rPr>
          <w:t>ст. 289</w:t>
        </w:r>
      </w:hyperlink>
      <w:r w:rsidRPr="000E2DAF">
        <w:rPr>
          <w:rFonts w:ascii="Times New Roman" w:hAnsi="Times New Roman" w:cs="Times New Roman"/>
          <w:color w:val="0000FF"/>
          <w:sz w:val="28"/>
          <w:szCs w:val="28"/>
        </w:rPr>
        <w:t xml:space="preserve"> Уголовного кодекса Российской Федерации)</w:t>
      </w:r>
      <w:r w:rsidRPr="000E2DAF">
        <w:rPr>
          <w:rFonts w:ascii="Times New Roman" w:hAnsi="Times New Roman" w:cs="Times New Roman"/>
          <w:sz w:val="28"/>
          <w:szCs w:val="28"/>
        </w:rPr>
        <w:t xml:space="preserve">; </w:t>
      </w:r>
    </w:p>
    <w:p w:rsidR="005136EE" w:rsidRPr="000E2DAF" w:rsidRDefault="00990C8F" w:rsidP="00990C8F">
      <w:pPr>
        <w:pStyle w:val="a6"/>
        <w:numPr>
          <w:ilvl w:val="0"/>
          <w:numId w:val="3"/>
        </w:numPr>
        <w:autoSpaceDE w:val="0"/>
        <w:autoSpaceDN w:val="0"/>
        <w:adjustRightInd w:val="0"/>
        <w:spacing w:after="0" w:line="240" w:lineRule="auto"/>
        <w:ind w:left="-567" w:firstLine="283"/>
        <w:jc w:val="both"/>
        <w:outlineLvl w:val="0"/>
        <w:rPr>
          <w:rFonts w:ascii="Times New Roman" w:hAnsi="Times New Roman" w:cs="Times New Roman"/>
          <w:sz w:val="28"/>
          <w:szCs w:val="28"/>
        </w:rPr>
      </w:pPr>
      <w:r w:rsidRPr="00990C8F">
        <w:rPr>
          <w:rFonts w:ascii="Times New Roman" w:hAnsi="Times New Roman" w:cs="Times New Roman"/>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005136EE" w:rsidRPr="000E2DAF">
        <w:rPr>
          <w:rFonts w:ascii="Times New Roman" w:hAnsi="Times New Roman" w:cs="Times New Roman"/>
          <w:sz w:val="28"/>
          <w:szCs w:val="28"/>
        </w:rPr>
        <w:t xml:space="preserve"> </w:t>
      </w:r>
      <w:r w:rsidR="005136EE" w:rsidRPr="000E2DAF">
        <w:rPr>
          <w:rFonts w:ascii="Times New Roman" w:hAnsi="Times New Roman" w:cs="Times New Roman"/>
          <w:color w:val="0000FF"/>
          <w:sz w:val="28"/>
          <w:szCs w:val="28"/>
        </w:rPr>
        <w:t>(</w:t>
      </w:r>
      <w:hyperlink r:id="rId19" w:history="1">
        <w:r w:rsidR="005136EE" w:rsidRPr="000E2DAF">
          <w:rPr>
            <w:rFonts w:ascii="Times New Roman" w:hAnsi="Times New Roman" w:cs="Times New Roman"/>
            <w:color w:val="0000FF"/>
            <w:sz w:val="28"/>
            <w:szCs w:val="28"/>
          </w:rPr>
          <w:t>ст. 141.1</w:t>
        </w:r>
      </w:hyperlink>
      <w:r w:rsidR="005136EE" w:rsidRPr="000E2DAF">
        <w:rPr>
          <w:rFonts w:ascii="Times New Roman" w:hAnsi="Times New Roman" w:cs="Times New Roman"/>
          <w:color w:val="0000FF"/>
          <w:sz w:val="28"/>
          <w:szCs w:val="28"/>
        </w:rPr>
        <w:t xml:space="preserve"> Уголовного кодекса Российской Федерации)</w:t>
      </w:r>
      <w:r w:rsidR="005136EE" w:rsidRPr="000E2DAF">
        <w:rPr>
          <w:rFonts w:ascii="Times New Roman" w:hAnsi="Times New Roman" w:cs="Times New Roman"/>
          <w:sz w:val="28"/>
          <w:szCs w:val="28"/>
        </w:rPr>
        <w:t xml:space="preserve">; </w:t>
      </w:r>
    </w:p>
    <w:p w:rsidR="005136EE" w:rsidRPr="000E2DAF" w:rsidRDefault="00737C9B" w:rsidP="000E2DAF">
      <w:pPr>
        <w:pStyle w:val="a6"/>
        <w:numPr>
          <w:ilvl w:val="0"/>
          <w:numId w:val="3"/>
        </w:numPr>
        <w:autoSpaceDE w:val="0"/>
        <w:autoSpaceDN w:val="0"/>
        <w:adjustRightInd w:val="0"/>
        <w:spacing w:after="0" w:line="240" w:lineRule="auto"/>
        <w:ind w:left="-567" w:firstLine="284"/>
        <w:jc w:val="both"/>
        <w:outlineLvl w:val="0"/>
        <w:rPr>
          <w:rFonts w:ascii="Times New Roman" w:hAnsi="Times New Roman" w:cs="Times New Roman"/>
          <w:iCs/>
          <w:sz w:val="28"/>
          <w:szCs w:val="28"/>
        </w:rPr>
      </w:pPr>
      <w:r w:rsidRPr="000E2DAF">
        <w:rPr>
          <w:rFonts w:ascii="Times New Roman" w:hAnsi="Times New Roman" w:cs="Times New Roman"/>
          <w:bCs/>
          <w:sz w:val="28"/>
          <w:szCs w:val="28"/>
        </w:rPr>
        <w:t xml:space="preserve">Оказание противоправного влияния на результат официального спортивного соревнования или зрелищного коммерческого конкурса </w:t>
      </w:r>
      <w:r w:rsidR="005136EE" w:rsidRPr="000E2DAF">
        <w:t xml:space="preserve"> </w:t>
      </w:r>
      <w:r w:rsidR="005136EE" w:rsidRPr="000E2DAF">
        <w:rPr>
          <w:rFonts w:ascii="Times New Roman" w:hAnsi="Times New Roman" w:cs="Times New Roman"/>
          <w:color w:val="0000FF"/>
          <w:sz w:val="28"/>
          <w:szCs w:val="28"/>
        </w:rPr>
        <w:t xml:space="preserve">(ст. </w:t>
      </w:r>
      <w:hyperlink r:id="rId20" w:history="1">
        <w:r w:rsidR="005136EE" w:rsidRPr="000E2DAF">
          <w:rPr>
            <w:rFonts w:ascii="Times New Roman" w:hAnsi="Times New Roman" w:cs="Times New Roman"/>
            <w:color w:val="0000FF"/>
            <w:sz w:val="28"/>
            <w:szCs w:val="28"/>
          </w:rPr>
          <w:t>184</w:t>
        </w:r>
      </w:hyperlink>
      <w:r w:rsidR="005136EE" w:rsidRPr="000E2DAF">
        <w:rPr>
          <w:rFonts w:ascii="Times New Roman" w:hAnsi="Times New Roman" w:cs="Times New Roman"/>
          <w:sz w:val="28"/>
          <w:szCs w:val="28"/>
        </w:rPr>
        <w:t xml:space="preserve"> </w:t>
      </w:r>
      <w:r w:rsidR="005136EE" w:rsidRPr="000E2DAF">
        <w:rPr>
          <w:rFonts w:ascii="Times New Roman" w:hAnsi="Times New Roman" w:cs="Times New Roman"/>
          <w:color w:val="0000FF"/>
          <w:sz w:val="28"/>
          <w:szCs w:val="28"/>
        </w:rPr>
        <w:t>Уголовного кодекса Российской Федерации)</w:t>
      </w:r>
      <w:r w:rsidR="005136EE" w:rsidRPr="000E2DAF">
        <w:rPr>
          <w:rFonts w:ascii="Times New Roman" w:hAnsi="Times New Roman" w:cs="Times New Roman"/>
          <w:sz w:val="28"/>
          <w:szCs w:val="28"/>
        </w:rPr>
        <w:t xml:space="preserve">; </w:t>
      </w:r>
    </w:p>
    <w:p w:rsidR="000E2DAF" w:rsidRPr="000E2DAF" w:rsidRDefault="000E2DAF" w:rsidP="000E2DAF">
      <w:pPr>
        <w:pStyle w:val="a6"/>
        <w:numPr>
          <w:ilvl w:val="0"/>
          <w:numId w:val="3"/>
        </w:numPr>
        <w:autoSpaceDE w:val="0"/>
        <w:autoSpaceDN w:val="0"/>
        <w:adjustRightInd w:val="0"/>
        <w:spacing w:after="0" w:line="240" w:lineRule="auto"/>
        <w:ind w:left="-567" w:firstLine="284"/>
        <w:jc w:val="both"/>
        <w:outlineLvl w:val="0"/>
        <w:rPr>
          <w:rFonts w:ascii="Times New Roman" w:hAnsi="Times New Roman" w:cs="Times New Roman"/>
          <w:sz w:val="28"/>
          <w:szCs w:val="28"/>
        </w:rPr>
      </w:pPr>
      <w:r w:rsidRPr="000E2DAF">
        <w:rPr>
          <w:rFonts w:ascii="Times New Roman" w:hAnsi="Times New Roman" w:cs="Times New Roman"/>
          <w:iCs/>
          <w:sz w:val="28"/>
          <w:szCs w:val="28"/>
        </w:rPr>
        <w:t xml:space="preserve">Подкуп работника контрактной службы, контрактного управляющего, члена комиссии по осуществлению закупок </w:t>
      </w:r>
      <w:r w:rsidRPr="000E2DAF">
        <w:rPr>
          <w:rFonts w:ascii="Times New Roman" w:hAnsi="Times New Roman" w:cs="Times New Roman"/>
          <w:color w:val="0000FF"/>
          <w:sz w:val="28"/>
          <w:szCs w:val="28"/>
        </w:rPr>
        <w:t>(</w:t>
      </w:r>
      <w:hyperlink r:id="rId21" w:history="1">
        <w:r w:rsidRPr="000E2DAF">
          <w:rPr>
            <w:rFonts w:ascii="Times New Roman" w:hAnsi="Times New Roman" w:cs="Times New Roman"/>
            <w:color w:val="0000FF"/>
            <w:sz w:val="28"/>
            <w:szCs w:val="28"/>
          </w:rPr>
          <w:t>ст. 200.5</w:t>
        </w:r>
      </w:hyperlink>
      <w:r w:rsidRPr="000E2DAF">
        <w:rPr>
          <w:rFonts w:ascii="Times New Roman" w:hAnsi="Times New Roman" w:cs="Times New Roman"/>
          <w:color w:val="0000FF"/>
          <w:sz w:val="28"/>
          <w:szCs w:val="28"/>
        </w:rPr>
        <w:t xml:space="preserve"> Уголовного кодекса Российской Федерации)</w:t>
      </w:r>
      <w:r w:rsidRPr="000E2DAF">
        <w:rPr>
          <w:rFonts w:ascii="Times New Roman" w:hAnsi="Times New Roman" w:cs="Times New Roman"/>
          <w:sz w:val="28"/>
          <w:szCs w:val="28"/>
        </w:rPr>
        <w:t>;</w:t>
      </w:r>
    </w:p>
    <w:p w:rsidR="000E2DAF" w:rsidRPr="000E2DAF" w:rsidRDefault="000E2DAF" w:rsidP="000E2DAF">
      <w:pPr>
        <w:pStyle w:val="a6"/>
        <w:numPr>
          <w:ilvl w:val="0"/>
          <w:numId w:val="3"/>
        </w:numPr>
        <w:autoSpaceDE w:val="0"/>
        <w:autoSpaceDN w:val="0"/>
        <w:adjustRightInd w:val="0"/>
        <w:spacing w:after="0" w:line="240" w:lineRule="auto"/>
        <w:ind w:left="-567" w:firstLine="284"/>
        <w:jc w:val="both"/>
        <w:outlineLvl w:val="0"/>
        <w:rPr>
          <w:rFonts w:ascii="Times New Roman" w:hAnsi="Times New Roman" w:cs="Times New Roman"/>
          <w:iCs/>
          <w:sz w:val="28"/>
          <w:szCs w:val="28"/>
        </w:rPr>
      </w:pPr>
      <w:r w:rsidRPr="000E2DAF">
        <w:rPr>
          <w:rFonts w:ascii="Times New Roman" w:hAnsi="Times New Roman" w:cs="Times New Roman"/>
          <w:iCs/>
          <w:sz w:val="28"/>
          <w:szCs w:val="28"/>
        </w:rPr>
        <w:lastRenderedPageBreak/>
        <w:t xml:space="preserve">Злоупотребление полномочиями при выполнении государственного оборонного заказа </w:t>
      </w:r>
      <w:r w:rsidRPr="000E2DAF">
        <w:rPr>
          <w:rFonts w:ascii="Times New Roman" w:hAnsi="Times New Roman" w:cs="Times New Roman"/>
          <w:color w:val="0000FF"/>
          <w:sz w:val="28"/>
          <w:szCs w:val="28"/>
        </w:rPr>
        <w:t>(</w:t>
      </w:r>
      <w:hyperlink r:id="rId22" w:history="1">
        <w:r w:rsidRPr="000E2DAF">
          <w:rPr>
            <w:rFonts w:ascii="Times New Roman" w:hAnsi="Times New Roman" w:cs="Times New Roman"/>
            <w:color w:val="0000FF"/>
            <w:sz w:val="28"/>
            <w:szCs w:val="28"/>
          </w:rPr>
          <w:t>ст. 20</w:t>
        </w:r>
        <w:r w:rsidRPr="000E2DAF">
          <w:rPr>
            <w:rFonts w:ascii="Times New Roman" w:hAnsi="Times New Roman" w:cs="Times New Roman"/>
            <w:color w:val="0000FF"/>
            <w:sz w:val="28"/>
            <w:szCs w:val="28"/>
          </w:rPr>
          <w:t>1.1</w:t>
        </w:r>
      </w:hyperlink>
      <w:r w:rsidRPr="000E2DAF">
        <w:rPr>
          <w:rFonts w:ascii="Times New Roman" w:hAnsi="Times New Roman" w:cs="Times New Roman"/>
          <w:color w:val="0000FF"/>
          <w:sz w:val="28"/>
          <w:szCs w:val="28"/>
        </w:rPr>
        <w:t xml:space="preserve"> Уголовного кодекса Российской Федерации)</w:t>
      </w:r>
      <w:r w:rsidRPr="000E2DAF">
        <w:rPr>
          <w:rFonts w:ascii="Times New Roman" w:hAnsi="Times New Roman" w:cs="Times New Roman"/>
          <w:sz w:val="28"/>
          <w:szCs w:val="28"/>
        </w:rPr>
        <w:t>;</w:t>
      </w:r>
    </w:p>
    <w:p w:rsidR="005136EE" w:rsidRPr="000E2DAF" w:rsidRDefault="00723226" w:rsidP="00723226">
      <w:pPr>
        <w:pStyle w:val="a6"/>
        <w:numPr>
          <w:ilvl w:val="0"/>
          <w:numId w:val="3"/>
        </w:numPr>
        <w:autoSpaceDE w:val="0"/>
        <w:autoSpaceDN w:val="0"/>
        <w:adjustRightInd w:val="0"/>
        <w:spacing w:after="0" w:line="240" w:lineRule="auto"/>
        <w:ind w:left="-567" w:firstLine="283"/>
        <w:jc w:val="both"/>
        <w:outlineLvl w:val="0"/>
        <w:rPr>
          <w:rFonts w:ascii="Times New Roman" w:hAnsi="Times New Roman" w:cs="Times New Roman"/>
          <w:sz w:val="28"/>
          <w:szCs w:val="28"/>
        </w:rPr>
      </w:pPr>
      <w:proofErr w:type="gramStart"/>
      <w:r w:rsidRPr="00723226">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723226">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 </w:t>
      </w:r>
      <w:r w:rsidR="005136EE" w:rsidRPr="000E2DAF">
        <w:rPr>
          <w:rFonts w:ascii="Times New Roman" w:hAnsi="Times New Roman" w:cs="Times New Roman"/>
          <w:color w:val="0000FF"/>
          <w:sz w:val="28"/>
          <w:szCs w:val="28"/>
        </w:rPr>
        <w:t>(</w:t>
      </w:r>
      <w:hyperlink r:id="rId23" w:history="1">
        <w:r w:rsidR="005136EE" w:rsidRPr="000E2DAF">
          <w:rPr>
            <w:rFonts w:ascii="Times New Roman" w:hAnsi="Times New Roman" w:cs="Times New Roman"/>
            <w:color w:val="0000FF"/>
            <w:sz w:val="28"/>
            <w:szCs w:val="28"/>
          </w:rPr>
          <w:t>п. «а» ч. 2 ст. 226.1</w:t>
        </w:r>
      </w:hyperlink>
      <w:r w:rsidR="005136EE" w:rsidRPr="000E2DAF">
        <w:rPr>
          <w:rFonts w:ascii="Times New Roman" w:hAnsi="Times New Roman" w:cs="Times New Roman"/>
          <w:color w:val="0000FF"/>
          <w:sz w:val="28"/>
          <w:szCs w:val="28"/>
        </w:rPr>
        <w:t xml:space="preserve"> Уголовного кодекса Российской Федерации)</w:t>
      </w:r>
      <w:r w:rsidR="005136EE" w:rsidRPr="000E2DAF">
        <w:rPr>
          <w:rFonts w:ascii="Times New Roman" w:hAnsi="Times New Roman" w:cs="Times New Roman"/>
          <w:sz w:val="28"/>
          <w:szCs w:val="28"/>
        </w:rPr>
        <w:t xml:space="preserve">; </w:t>
      </w:r>
    </w:p>
    <w:p w:rsidR="005136EE" w:rsidRDefault="00723226" w:rsidP="00723226">
      <w:pPr>
        <w:pStyle w:val="a6"/>
        <w:numPr>
          <w:ilvl w:val="0"/>
          <w:numId w:val="3"/>
        </w:numPr>
        <w:autoSpaceDE w:val="0"/>
        <w:autoSpaceDN w:val="0"/>
        <w:adjustRightInd w:val="0"/>
        <w:spacing w:after="0" w:line="240" w:lineRule="auto"/>
        <w:ind w:left="-567" w:firstLine="283"/>
        <w:jc w:val="both"/>
        <w:outlineLvl w:val="0"/>
        <w:rPr>
          <w:rFonts w:ascii="Times New Roman" w:hAnsi="Times New Roman" w:cs="Times New Roman"/>
          <w:sz w:val="28"/>
          <w:szCs w:val="28"/>
        </w:rPr>
      </w:pPr>
      <w:proofErr w:type="gramStart"/>
      <w:r w:rsidRPr="00723226">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723226">
        <w:rPr>
          <w:rFonts w:ascii="Times New Roman" w:hAnsi="Times New Roman" w:cs="Times New Roman"/>
          <w:iCs/>
          <w:sz w:val="28"/>
          <w:szCs w:val="28"/>
        </w:rPr>
        <w:t>прекурсоров</w:t>
      </w:r>
      <w:proofErr w:type="spellEnd"/>
      <w:r w:rsidRPr="00723226">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723226">
        <w:rPr>
          <w:rFonts w:ascii="Times New Roman" w:hAnsi="Times New Roman" w:cs="Times New Roman"/>
          <w:iCs/>
          <w:sz w:val="28"/>
          <w:szCs w:val="28"/>
        </w:rPr>
        <w:t>прекурсоры</w:t>
      </w:r>
      <w:proofErr w:type="spellEnd"/>
      <w:r w:rsidRPr="00723226">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723226">
        <w:rPr>
          <w:rFonts w:ascii="Times New Roman" w:hAnsi="Times New Roman" w:cs="Times New Roman"/>
          <w:iCs/>
          <w:sz w:val="28"/>
          <w:szCs w:val="28"/>
        </w:rPr>
        <w:t>прекурсоры</w:t>
      </w:r>
      <w:proofErr w:type="spellEnd"/>
      <w:r w:rsidRPr="00723226">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sidR="005136EE" w:rsidRPr="000E2DAF">
        <w:rPr>
          <w:rFonts w:ascii="Times New Roman" w:hAnsi="Times New Roman" w:cs="Times New Roman"/>
          <w:sz w:val="28"/>
          <w:szCs w:val="28"/>
        </w:rPr>
        <w:t xml:space="preserve"> </w:t>
      </w:r>
      <w:r w:rsidR="005136EE" w:rsidRPr="000E2DAF">
        <w:rPr>
          <w:rFonts w:ascii="Times New Roman" w:hAnsi="Times New Roman" w:cs="Times New Roman"/>
          <w:color w:val="0000FF"/>
          <w:sz w:val="28"/>
          <w:szCs w:val="28"/>
        </w:rPr>
        <w:t>(п. «б» ч. 2 ст. 229.1</w:t>
      </w:r>
      <w:r w:rsidR="005136EE" w:rsidRPr="000E2DAF">
        <w:rPr>
          <w:rFonts w:ascii="Times New Roman" w:hAnsi="Times New Roman" w:cs="Times New Roman"/>
          <w:sz w:val="28"/>
          <w:szCs w:val="28"/>
        </w:rPr>
        <w:t xml:space="preserve"> </w:t>
      </w:r>
      <w:r w:rsidR="005136EE" w:rsidRPr="000E2DAF">
        <w:rPr>
          <w:rFonts w:ascii="Times New Roman" w:hAnsi="Times New Roman" w:cs="Times New Roman"/>
          <w:color w:val="0000FF"/>
          <w:sz w:val="28"/>
          <w:szCs w:val="28"/>
        </w:rPr>
        <w:t>Уголовного кодекса Российской Федерации).</w:t>
      </w:r>
      <w:r w:rsidR="005136EE" w:rsidRPr="000E2DAF">
        <w:rPr>
          <w:rFonts w:ascii="Times New Roman" w:hAnsi="Times New Roman" w:cs="Times New Roman"/>
          <w:sz w:val="28"/>
          <w:szCs w:val="28"/>
        </w:rPr>
        <w:t xml:space="preserve"> </w:t>
      </w:r>
      <w:proofErr w:type="gramEnd"/>
    </w:p>
    <w:p w:rsidR="00723226" w:rsidRPr="000E2DAF" w:rsidRDefault="00723226" w:rsidP="00723226">
      <w:pPr>
        <w:pStyle w:val="a6"/>
        <w:autoSpaceDE w:val="0"/>
        <w:autoSpaceDN w:val="0"/>
        <w:adjustRightInd w:val="0"/>
        <w:spacing w:after="0" w:line="240" w:lineRule="auto"/>
        <w:ind w:left="-284"/>
        <w:jc w:val="both"/>
        <w:outlineLvl w:val="0"/>
        <w:rPr>
          <w:rFonts w:ascii="Times New Roman" w:hAnsi="Times New Roman" w:cs="Times New Roman"/>
          <w:sz w:val="28"/>
          <w:szCs w:val="28"/>
        </w:rPr>
      </w:pPr>
      <w:bookmarkStart w:id="1" w:name="_GoBack"/>
      <w:bookmarkEnd w:id="1"/>
    </w:p>
    <w:p w:rsidR="00D33693" w:rsidRDefault="00723226" w:rsidP="00723226">
      <w:pPr>
        <w:autoSpaceDE w:val="0"/>
        <w:autoSpaceDN w:val="0"/>
        <w:adjustRightInd w:val="0"/>
        <w:spacing w:after="0" w:line="240" w:lineRule="auto"/>
        <w:ind w:left="-567"/>
        <w:jc w:val="center"/>
        <w:outlineLvl w:val="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586510" cy="3280044"/>
            <wp:effectExtent l="0" t="0" r="5080" b="0"/>
            <wp:docPr id="26" name="Рисунок 26" descr="C:\Users\User\Desktop\anticoru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anticorupti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97474" cy="3285504"/>
                    </a:xfrm>
                    <a:prstGeom prst="rect">
                      <a:avLst/>
                    </a:prstGeom>
                    <a:noFill/>
                    <a:ln>
                      <a:noFill/>
                    </a:ln>
                  </pic:spPr>
                </pic:pic>
              </a:graphicData>
            </a:graphic>
          </wp:inline>
        </w:drawing>
      </w:r>
    </w:p>
    <w:sectPr w:rsidR="00D33693" w:rsidSect="00723226">
      <w:headerReference w:type="default" r:id="rId25"/>
      <w:pgSz w:w="11905" w:h="16838"/>
      <w:pgMar w:top="851" w:right="851" w:bottom="851"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3F6" w:rsidRDefault="003B53F6" w:rsidP="00233C90">
      <w:pPr>
        <w:spacing w:after="0" w:line="240" w:lineRule="auto"/>
      </w:pPr>
      <w:r>
        <w:separator/>
      </w:r>
    </w:p>
  </w:endnote>
  <w:endnote w:type="continuationSeparator" w:id="0">
    <w:p w:rsidR="003B53F6" w:rsidRDefault="003B53F6"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3F6" w:rsidRDefault="003B53F6" w:rsidP="00233C90">
      <w:pPr>
        <w:spacing w:after="0" w:line="240" w:lineRule="auto"/>
      </w:pPr>
      <w:r>
        <w:separator/>
      </w:r>
    </w:p>
  </w:footnote>
  <w:footnote w:type="continuationSeparator" w:id="0">
    <w:p w:rsidR="003B53F6" w:rsidRDefault="003B53F6"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BA3BB3">
          <w:rPr>
            <w:rFonts w:ascii="Times New Roman" w:hAnsi="Times New Roman" w:cs="Times New Roman"/>
            <w:noProof/>
            <w:sz w:val="28"/>
            <w:szCs w:val="28"/>
          </w:rPr>
          <w:t>3</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 o:spid="_x0000_i1054" type="#_x0000_t75" style="width:22.5pt;height:14.25pt;visibility:visible;mso-wrap-style:square" o:bullet="t">
        <v:imagedata r:id="rId1" o:title=""/>
      </v:shape>
    </w:pict>
  </w:numPicBullet>
  <w:abstractNum w:abstractNumId="0">
    <w:nsid w:val="0F09100C"/>
    <w:multiLevelType w:val="hybridMultilevel"/>
    <w:tmpl w:val="9A1250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A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3F6"/>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3226"/>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0C8F"/>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4CFB"/>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3BB3"/>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44B"/>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259073EAB745890F76CC83F82D3BCBF005FC8E60EB8872534CCB3C8322997E371C4FA8C17yAUED" TargetMode="External"/><Relationship Id="rId18" Type="http://schemas.openxmlformats.org/officeDocument/2006/relationships/hyperlink" Target="consultantplus://offline/ref=F259073EAB745890F76CC83F82D3BCBF005FC8E60EB8872534CCB3C8322997E371C4FA891FABE528y1UD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259073EAB745890F76CC83F82D3BCBF005FC8E60EB8872534CCB3C8322997E371C4FA8D1EyAUED" TargetMode="External"/><Relationship Id="rId7" Type="http://schemas.openxmlformats.org/officeDocument/2006/relationships/footnotes" Target="footnotes.xml"/><Relationship Id="rId12" Type="http://schemas.openxmlformats.org/officeDocument/2006/relationships/hyperlink" Target="consultantplus://offline/ref=F259073EAB745890F76CC83F82D3BCBF005FC8E60EB8872534CCB3C8322997E371C4FA8C19yAUCD" TargetMode="External"/><Relationship Id="rId17" Type="http://schemas.openxmlformats.org/officeDocument/2006/relationships/hyperlink" Target="consultantplus://offline/ref=F259073EAB745890F76CC83F82D3BCBF005FC8E60EB8872534CCB3C8322997E371C4FA8C1AyAUA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259073EAB745890F76CC83F82D3BCBF005FC8E60EB8872534CCB3C8322997E371C4FA8C1AyAUAD" TargetMode="External"/><Relationship Id="rId20" Type="http://schemas.openxmlformats.org/officeDocument/2006/relationships/hyperlink" Target="consultantplus://offline/ref=F259073EAB745890F76CC83F82D3BCBF005FC8E60EB8872534CCB3C8322997E371C4FA891BAByEUD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consultantplus://offline/ref=F259073EAB745890F76CC83F82D3BCBF005FC8E60EB8872534CCB3C8322997E371C4FA8C1AyAUAD" TargetMode="External"/><Relationship Id="rId23" Type="http://schemas.openxmlformats.org/officeDocument/2006/relationships/hyperlink" Target="consultantplus://offline/ref=F259073EAB745890F76CC83F82D3BCBF005FC8E60EB8872534CCB3C8322997E371C4FA801AyAU9D" TargetMode="External"/><Relationship Id="rId10" Type="http://schemas.openxmlformats.org/officeDocument/2006/relationships/image" Target="media/image3.png"/><Relationship Id="rId19" Type="http://schemas.openxmlformats.org/officeDocument/2006/relationships/hyperlink" Target="consultantplus://offline/ref=F259073EAB745890F76CC83F82D3BCBF005FC8E60EB8872534CCB3C8322997E371C4FA8D1EyAUED"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consultantplus://offline/ref=F259073EAB745890F76CC83F82D3BCBF005FC8E60EB8872534CCB3C8322997E371C4FA8C16yAU2D" TargetMode="External"/><Relationship Id="rId22" Type="http://schemas.openxmlformats.org/officeDocument/2006/relationships/hyperlink" Target="consultantplus://offline/ref=F259073EAB745890F76CC83F82D3BCBF005FC8E60EB8872534CCB3C8322997E371C4FA8D1EyAUED"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1AAF5-DE95-4239-B74F-92CA8344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User</cp:lastModifiedBy>
  <cp:revision>5</cp:revision>
  <cp:lastPrinted>2020-12-11T08:36:00Z</cp:lastPrinted>
  <dcterms:created xsi:type="dcterms:W3CDTF">2016-08-02T12:31:00Z</dcterms:created>
  <dcterms:modified xsi:type="dcterms:W3CDTF">2020-12-11T08:54:00Z</dcterms:modified>
</cp:coreProperties>
</file>